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302"/>
        <w:gridCol w:w="2883"/>
        <w:gridCol w:w="1450"/>
        <w:gridCol w:w="1677"/>
        <w:gridCol w:w="1758"/>
        <w:gridCol w:w="1758"/>
        <w:gridCol w:w="1797"/>
        <w:gridCol w:w="1925"/>
      </w:tblGrid>
      <w:tr w:rsidR="00BD6DEB" w14:paraId="2690C0A7" w14:textId="77777777" w:rsidTr="00013165">
        <w:tc>
          <w:tcPr>
            <w:tcW w:w="1838" w:type="dxa"/>
          </w:tcPr>
          <w:p w14:paraId="18C1E897" w14:textId="4E570410" w:rsidR="00BD6DEB" w:rsidRDefault="00BD6DEB"/>
        </w:tc>
        <w:tc>
          <w:tcPr>
            <w:tcW w:w="3185" w:type="dxa"/>
            <w:gridSpan w:val="2"/>
          </w:tcPr>
          <w:p w14:paraId="62049C1B" w14:textId="77777777" w:rsidR="00BD6DEB" w:rsidRDefault="00BD6DEB" w:rsidP="00632DC6">
            <w:pPr>
              <w:jc w:val="center"/>
              <w:rPr>
                <w:rFonts w:ascii="Arial" w:hAnsi="Arial" w:cs="Arial"/>
                <w:b/>
                <w:sz w:val="32"/>
                <w:szCs w:val="32"/>
              </w:rPr>
            </w:pPr>
          </w:p>
        </w:tc>
        <w:tc>
          <w:tcPr>
            <w:tcW w:w="3127" w:type="dxa"/>
            <w:gridSpan w:val="2"/>
          </w:tcPr>
          <w:p w14:paraId="65E59AF0" w14:textId="77777777" w:rsidR="00BD6DEB" w:rsidRPr="00342969" w:rsidRDefault="00BD6DEB" w:rsidP="00632DC6">
            <w:pPr>
              <w:jc w:val="center"/>
              <w:rPr>
                <w:rFonts w:ascii="Arial" w:hAnsi="Arial" w:cs="Arial"/>
                <w:b/>
                <w:iCs/>
                <w:sz w:val="32"/>
                <w:szCs w:val="32"/>
              </w:rPr>
            </w:pPr>
            <w:r w:rsidRPr="00342969">
              <w:rPr>
                <w:rFonts w:ascii="Arial" w:hAnsi="Arial" w:cs="Arial"/>
                <w:b/>
                <w:iCs/>
                <w:sz w:val="32"/>
                <w:szCs w:val="32"/>
              </w:rPr>
              <w:t>KS1</w:t>
            </w:r>
          </w:p>
        </w:tc>
        <w:tc>
          <w:tcPr>
            <w:tcW w:w="7238" w:type="dxa"/>
            <w:gridSpan w:val="4"/>
          </w:tcPr>
          <w:p w14:paraId="3475CEF1" w14:textId="77777777" w:rsidR="00BD6DEB" w:rsidRPr="00632DC6" w:rsidRDefault="00BD6DEB" w:rsidP="00632DC6">
            <w:pPr>
              <w:jc w:val="center"/>
              <w:rPr>
                <w:rFonts w:ascii="Arial" w:hAnsi="Arial" w:cs="Arial"/>
                <w:b/>
                <w:sz w:val="32"/>
                <w:szCs w:val="32"/>
              </w:rPr>
            </w:pPr>
            <w:r w:rsidRPr="00632DC6">
              <w:rPr>
                <w:rFonts w:ascii="Arial" w:hAnsi="Arial" w:cs="Arial"/>
                <w:b/>
                <w:sz w:val="32"/>
                <w:szCs w:val="32"/>
              </w:rPr>
              <w:t>KS2</w:t>
            </w:r>
          </w:p>
        </w:tc>
      </w:tr>
      <w:tr w:rsidR="00AD6311" w14:paraId="5924E26D" w14:textId="77777777" w:rsidTr="00013165">
        <w:tc>
          <w:tcPr>
            <w:tcW w:w="1838" w:type="dxa"/>
          </w:tcPr>
          <w:p w14:paraId="1A3B9CFD" w14:textId="77777777" w:rsidR="00BD6DEB" w:rsidRDefault="00BD6DEB"/>
        </w:tc>
        <w:tc>
          <w:tcPr>
            <w:tcW w:w="3185" w:type="dxa"/>
            <w:gridSpan w:val="2"/>
            <w:tcBorders>
              <w:bottom w:val="single" w:sz="4" w:space="0" w:color="auto"/>
            </w:tcBorders>
          </w:tcPr>
          <w:p w14:paraId="7343BFAB" w14:textId="77777777" w:rsidR="0000667A" w:rsidRDefault="00BD6DEB" w:rsidP="0000667A">
            <w:pPr>
              <w:spacing w:before="63"/>
              <w:rPr>
                <w:rFonts w:ascii="Arial" w:hAnsi="Arial" w:cs="Arial"/>
                <w:sz w:val="32"/>
                <w:szCs w:val="32"/>
              </w:rPr>
            </w:pPr>
            <w:r>
              <w:rPr>
                <w:rFonts w:ascii="Arial" w:hAnsi="Arial" w:cs="Arial"/>
                <w:sz w:val="32"/>
                <w:szCs w:val="32"/>
              </w:rPr>
              <w:t>EYFS</w:t>
            </w:r>
            <w:r w:rsidR="0029043A">
              <w:rPr>
                <w:rFonts w:ascii="Arial" w:hAnsi="Arial" w:cs="Arial"/>
                <w:sz w:val="32"/>
                <w:szCs w:val="32"/>
              </w:rPr>
              <w:t xml:space="preserve"> </w:t>
            </w:r>
          </w:p>
          <w:p w14:paraId="370C317E" w14:textId="46EF3C58" w:rsidR="0000667A" w:rsidRPr="0000667A" w:rsidRDefault="0000667A" w:rsidP="0000667A">
            <w:pPr>
              <w:spacing w:before="63"/>
              <w:rPr>
                <w:rFonts w:ascii="Arial" w:hAnsi="Arial" w:cs="Arial"/>
                <w:b/>
                <w:sz w:val="20"/>
                <w:szCs w:val="20"/>
              </w:rPr>
            </w:pPr>
            <w:r>
              <w:rPr>
                <w:rFonts w:ascii="Arial" w:hAnsi="Arial" w:cs="Arial"/>
                <w:sz w:val="20"/>
                <w:szCs w:val="20"/>
              </w:rPr>
              <w:t>(</w:t>
            </w:r>
            <w:r w:rsidRPr="0000667A">
              <w:rPr>
                <w:rFonts w:ascii="Arial" w:hAnsi="Arial" w:cs="Arial"/>
                <w:sz w:val="20"/>
                <w:szCs w:val="20"/>
              </w:rPr>
              <w:t>ELG &amp; Development Matters Statements for Reception</w:t>
            </w:r>
            <w:r>
              <w:rPr>
                <w:rFonts w:ascii="Arial" w:hAnsi="Arial" w:cs="Arial"/>
                <w:sz w:val="20"/>
                <w:szCs w:val="20"/>
              </w:rPr>
              <w:t>)</w:t>
            </w:r>
          </w:p>
          <w:p w14:paraId="7C0252F9" w14:textId="7AFC2B0B" w:rsidR="00BD6DEB" w:rsidRPr="00632DC6" w:rsidRDefault="00BD6DEB" w:rsidP="00632DC6">
            <w:pPr>
              <w:jc w:val="center"/>
              <w:rPr>
                <w:rFonts w:ascii="Arial" w:hAnsi="Arial" w:cs="Arial"/>
                <w:sz w:val="32"/>
                <w:szCs w:val="32"/>
              </w:rPr>
            </w:pPr>
          </w:p>
        </w:tc>
        <w:tc>
          <w:tcPr>
            <w:tcW w:w="1450" w:type="dxa"/>
            <w:tcBorders>
              <w:bottom w:val="single" w:sz="4" w:space="0" w:color="auto"/>
            </w:tcBorders>
          </w:tcPr>
          <w:p w14:paraId="00361C16" w14:textId="77777777" w:rsidR="00BD6DEB" w:rsidRPr="00342969" w:rsidRDefault="00BD6DEB" w:rsidP="00632DC6">
            <w:pPr>
              <w:jc w:val="center"/>
              <w:rPr>
                <w:rFonts w:ascii="Arial" w:hAnsi="Arial" w:cs="Arial"/>
                <w:iCs/>
                <w:sz w:val="32"/>
                <w:szCs w:val="32"/>
              </w:rPr>
            </w:pPr>
            <w:r w:rsidRPr="00342969">
              <w:rPr>
                <w:rFonts w:ascii="Arial" w:hAnsi="Arial" w:cs="Arial"/>
                <w:iCs/>
                <w:sz w:val="32"/>
                <w:szCs w:val="32"/>
              </w:rPr>
              <w:t>Year 1</w:t>
            </w:r>
          </w:p>
        </w:tc>
        <w:tc>
          <w:tcPr>
            <w:tcW w:w="1677" w:type="dxa"/>
            <w:tcBorders>
              <w:bottom w:val="single" w:sz="4" w:space="0" w:color="auto"/>
            </w:tcBorders>
          </w:tcPr>
          <w:p w14:paraId="36E034C3" w14:textId="77777777" w:rsidR="00BD6DEB" w:rsidRPr="00342969" w:rsidRDefault="00BD6DEB" w:rsidP="00632DC6">
            <w:pPr>
              <w:jc w:val="center"/>
              <w:rPr>
                <w:rFonts w:ascii="Arial" w:hAnsi="Arial" w:cs="Arial"/>
                <w:iCs/>
                <w:sz w:val="32"/>
                <w:szCs w:val="32"/>
              </w:rPr>
            </w:pPr>
            <w:r w:rsidRPr="00342969">
              <w:rPr>
                <w:rFonts w:ascii="Arial" w:hAnsi="Arial" w:cs="Arial"/>
                <w:iCs/>
                <w:sz w:val="32"/>
                <w:szCs w:val="32"/>
              </w:rPr>
              <w:t>Year 2</w:t>
            </w:r>
          </w:p>
        </w:tc>
        <w:tc>
          <w:tcPr>
            <w:tcW w:w="1758" w:type="dxa"/>
            <w:tcBorders>
              <w:bottom w:val="single" w:sz="4" w:space="0" w:color="auto"/>
            </w:tcBorders>
          </w:tcPr>
          <w:p w14:paraId="5254DC3B" w14:textId="77777777" w:rsidR="00BD6DEB" w:rsidRPr="00632DC6" w:rsidRDefault="00BD6DEB" w:rsidP="00632DC6">
            <w:pPr>
              <w:jc w:val="center"/>
              <w:rPr>
                <w:rFonts w:ascii="Arial" w:hAnsi="Arial" w:cs="Arial"/>
                <w:sz w:val="32"/>
                <w:szCs w:val="32"/>
              </w:rPr>
            </w:pPr>
            <w:r w:rsidRPr="00632DC6">
              <w:rPr>
                <w:rFonts w:ascii="Arial" w:hAnsi="Arial" w:cs="Arial"/>
                <w:sz w:val="32"/>
                <w:szCs w:val="32"/>
              </w:rPr>
              <w:t>Year</w:t>
            </w:r>
            <w:r w:rsidR="003D4ABD">
              <w:rPr>
                <w:rFonts w:ascii="Arial" w:hAnsi="Arial" w:cs="Arial"/>
                <w:sz w:val="32"/>
                <w:szCs w:val="32"/>
              </w:rPr>
              <w:t xml:space="preserve"> </w:t>
            </w:r>
            <w:r w:rsidRPr="00632DC6">
              <w:rPr>
                <w:rFonts w:ascii="Arial" w:hAnsi="Arial" w:cs="Arial"/>
                <w:sz w:val="32"/>
                <w:szCs w:val="32"/>
              </w:rPr>
              <w:t>3</w:t>
            </w:r>
          </w:p>
        </w:tc>
        <w:tc>
          <w:tcPr>
            <w:tcW w:w="1758" w:type="dxa"/>
            <w:tcBorders>
              <w:bottom w:val="single" w:sz="4" w:space="0" w:color="auto"/>
            </w:tcBorders>
          </w:tcPr>
          <w:p w14:paraId="1C919EEC" w14:textId="77777777" w:rsidR="00BD6DEB" w:rsidRPr="00632DC6" w:rsidRDefault="00BD6DEB" w:rsidP="00632DC6">
            <w:pPr>
              <w:jc w:val="center"/>
              <w:rPr>
                <w:rFonts w:ascii="Arial" w:hAnsi="Arial" w:cs="Arial"/>
                <w:sz w:val="32"/>
                <w:szCs w:val="32"/>
              </w:rPr>
            </w:pPr>
            <w:r w:rsidRPr="00632DC6">
              <w:rPr>
                <w:rFonts w:ascii="Arial" w:hAnsi="Arial" w:cs="Arial"/>
                <w:sz w:val="32"/>
                <w:szCs w:val="32"/>
              </w:rPr>
              <w:t>Year 4</w:t>
            </w:r>
          </w:p>
        </w:tc>
        <w:tc>
          <w:tcPr>
            <w:tcW w:w="1797" w:type="dxa"/>
            <w:tcBorders>
              <w:bottom w:val="single" w:sz="4" w:space="0" w:color="auto"/>
            </w:tcBorders>
          </w:tcPr>
          <w:p w14:paraId="198A9542" w14:textId="77777777" w:rsidR="00BD6DEB" w:rsidRPr="00632DC6" w:rsidRDefault="00BD6DEB" w:rsidP="00632DC6">
            <w:pPr>
              <w:jc w:val="center"/>
              <w:rPr>
                <w:rFonts w:ascii="Arial" w:hAnsi="Arial" w:cs="Arial"/>
                <w:sz w:val="32"/>
                <w:szCs w:val="32"/>
              </w:rPr>
            </w:pPr>
            <w:r w:rsidRPr="00632DC6">
              <w:rPr>
                <w:rFonts w:ascii="Arial" w:hAnsi="Arial" w:cs="Arial"/>
                <w:sz w:val="32"/>
                <w:szCs w:val="32"/>
              </w:rPr>
              <w:t>Year 5</w:t>
            </w:r>
          </w:p>
        </w:tc>
        <w:tc>
          <w:tcPr>
            <w:tcW w:w="1925" w:type="dxa"/>
            <w:tcBorders>
              <w:bottom w:val="single" w:sz="4" w:space="0" w:color="auto"/>
            </w:tcBorders>
          </w:tcPr>
          <w:p w14:paraId="748CD06D" w14:textId="77777777" w:rsidR="00BD6DEB" w:rsidRPr="00632DC6" w:rsidRDefault="00BD6DEB" w:rsidP="00632DC6">
            <w:pPr>
              <w:jc w:val="center"/>
              <w:rPr>
                <w:rFonts w:ascii="Arial" w:hAnsi="Arial" w:cs="Arial"/>
                <w:sz w:val="32"/>
                <w:szCs w:val="32"/>
              </w:rPr>
            </w:pPr>
            <w:r w:rsidRPr="00632DC6">
              <w:rPr>
                <w:rFonts w:ascii="Arial" w:hAnsi="Arial" w:cs="Arial"/>
                <w:sz w:val="32"/>
                <w:szCs w:val="32"/>
              </w:rPr>
              <w:t>Year 6</w:t>
            </w:r>
          </w:p>
        </w:tc>
      </w:tr>
      <w:tr w:rsidR="003B205D" w14:paraId="66B62783" w14:textId="77777777" w:rsidTr="00013165">
        <w:tc>
          <w:tcPr>
            <w:tcW w:w="1838" w:type="dxa"/>
            <w:vMerge w:val="restart"/>
          </w:tcPr>
          <w:p w14:paraId="59B81000" w14:textId="57210769" w:rsidR="003B205D" w:rsidRDefault="003B205D" w:rsidP="00566128">
            <w:pPr>
              <w:jc w:val="center"/>
            </w:pPr>
            <w:r>
              <w:rPr>
                <w:rFonts w:ascii="Arial" w:hAnsi="Arial" w:cs="Arial"/>
                <w:sz w:val="32"/>
                <w:szCs w:val="32"/>
              </w:rPr>
              <w:t>Health and Well Being</w:t>
            </w:r>
          </w:p>
        </w:tc>
        <w:tc>
          <w:tcPr>
            <w:tcW w:w="3185" w:type="dxa"/>
            <w:gridSpan w:val="2"/>
            <w:tcBorders>
              <w:bottom w:val="nil"/>
            </w:tcBorders>
          </w:tcPr>
          <w:p w14:paraId="054AC0C5" w14:textId="3CC6436A" w:rsidR="003B205D" w:rsidRPr="003B205D" w:rsidRDefault="003B205D" w:rsidP="004E42DC">
            <w:pPr>
              <w:rPr>
                <w:rFonts w:ascii="Arial" w:hAnsi="Arial" w:cs="Arial"/>
                <w:w w:val="105"/>
                <w:sz w:val="20"/>
                <w:szCs w:val="20"/>
              </w:rPr>
            </w:pPr>
            <w:r w:rsidRPr="00EF3126">
              <w:rPr>
                <w:rFonts w:ascii="Arial" w:hAnsi="Arial" w:cs="Arial"/>
                <w:w w:val="105"/>
                <w:sz w:val="20"/>
                <w:szCs w:val="20"/>
              </w:rPr>
              <w:t>Show an understanding of their own feelings and those of others and begin to regulate their behaviour accordingly.</w:t>
            </w:r>
          </w:p>
        </w:tc>
        <w:tc>
          <w:tcPr>
            <w:tcW w:w="3127" w:type="dxa"/>
            <w:gridSpan w:val="2"/>
            <w:tcBorders>
              <w:bottom w:val="nil"/>
            </w:tcBorders>
          </w:tcPr>
          <w:p w14:paraId="68762ED4" w14:textId="77777777" w:rsidR="004E42DC" w:rsidRPr="004E42DC" w:rsidRDefault="004E42DC" w:rsidP="004E42DC">
            <w:pPr>
              <w:pStyle w:val="Default"/>
              <w:rPr>
                <w:color w:val="auto"/>
                <w:w w:val="105"/>
                <w:sz w:val="20"/>
                <w:szCs w:val="20"/>
              </w:rPr>
            </w:pPr>
            <w:r w:rsidRPr="004E42DC">
              <w:rPr>
                <w:color w:val="auto"/>
                <w:w w:val="105"/>
                <w:sz w:val="20"/>
                <w:szCs w:val="20"/>
              </w:rPr>
              <w:t>To know about different kinds of feelings and can develop simple strategies to manage feelings.</w:t>
            </w:r>
          </w:p>
          <w:p w14:paraId="18EF59E1" w14:textId="77777777" w:rsidR="004E42DC" w:rsidRPr="004E42DC" w:rsidRDefault="004E42DC" w:rsidP="004E42DC">
            <w:pPr>
              <w:pStyle w:val="Default"/>
              <w:rPr>
                <w:color w:val="auto"/>
                <w:w w:val="105"/>
                <w:sz w:val="20"/>
                <w:szCs w:val="20"/>
              </w:rPr>
            </w:pPr>
          </w:p>
          <w:p w14:paraId="576B3439" w14:textId="3157BE91" w:rsidR="003B205D" w:rsidRPr="004E42DC" w:rsidRDefault="004E42DC" w:rsidP="004E42DC">
            <w:pPr>
              <w:rPr>
                <w:rFonts w:ascii="Arial" w:hAnsi="Arial" w:cs="Arial"/>
                <w:w w:val="105"/>
                <w:sz w:val="20"/>
                <w:szCs w:val="20"/>
              </w:rPr>
            </w:pPr>
            <w:r w:rsidRPr="004E42DC">
              <w:rPr>
                <w:rFonts w:ascii="Arial" w:hAnsi="Arial" w:cs="Arial"/>
                <w:w w:val="105"/>
                <w:sz w:val="20"/>
                <w:szCs w:val="20"/>
              </w:rPr>
              <w:t>To know how it feels when there is change or loss</w:t>
            </w:r>
          </w:p>
        </w:tc>
        <w:tc>
          <w:tcPr>
            <w:tcW w:w="3516" w:type="dxa"/>
            <w:gridSpan w:val="2"/>
            <w:tcBorders>
              <w:bottom w:val="nil"/>
            </w:tcBorders>
          </w:tcPr>
          <w:p w14:paraId="2B705883" w14:textId="77777777" w:rsidR="00201224" w:rsidRDefault="001F0B1B" w:rsidP="001F0B1B">
            <w:pPr>
              <w:rPr>
                <w:rFonts w:ascii="Arial" w:hAnsi="Arial" w:cs="Arial"/>
                <w:sz w:val="20"/>
                <w:szCs w:val="20"/>
              </w:rPr>
            </w:pPr>
            <w:r w:rsidRPr="00873CA0">
              <w:rPr>
                <w:rFonts w:ascii="Arial" w:hAnsi="Arial" w:cs="Arial"/>
                <w:sz w:val="20"/>
                <w:szCs w:val="20"/>
              </w:rPr>
              <w:t>Pupils know about a wider range of feelings, both good and not so good.  To know that people can experience conflicting feelings at the same time.  To know about describing their feelings to others. To know about the kinds of change that happen in life and the feelings associated with this.  To know about managing risk in familiar situations and keeping safe</w:t>
            </w:r>
          </w:p>
          <w:p w14:paraId="373FE724" w14:textId="1BEE9900" w:rsidR="003B205D" w:rsidRPr="001F0B1B" w:rsidRDefault="001F0B1B" w:rsidP="001F0B1B">
            <w:pPr>
              <w:rPr>
                <w:rFonts w:ascii="Arial" w:hAnsi="Arial" w:cs="Arial"/>
                <w:sz w:val="20"/>
                <w:szCs w:val="20"/>
              </w:rPr>
            </w:pPr>
            <w:r w:rsidRPr="00873CA0">
              <w:rPr>
                <w:rFonts w:ascii="Arial" w:hAnsi="Arial" w:cs="Arial"/>
                <w:sz w:val="20"/>
                <w:szCs w:val="20"/>
              </w:rPr>
              <w:t>.</w:t>
            </w:r>
          </w:p>
        </w:tc>
        <w:tc>
          <w:tcPr>
            <w:tcW w:w="3722" w:type="dxa"/>
            <w:gridSpan w:val="2"/>
            <w:tcBorders>
              <w:bottom w:val="nil"/>
            </w:tcBorders>
          </w:tcPr>
          <w:p w14:paraId="099CFD82" w14:textId="21A5F213" w:rsidR="003B205D" w:rsidRPr="001F0B1B" w:rsidRDefault="001F0B1B" w:rsidP="001F0B1B">
            <w:pPr>
              <w:rPr>
                <w:rFonts w:ascii="Arial" w:hAnsi="Arial" w:cs="Arial"/>
                <w:sz w:val="20"/>
                <w:szCs w:val="20"/>
              </w:rPr>
            </w:pPr>
            <w:r w:rsidRPr="00873CA0">
              <w:rPr>
                <w:rFonts w:ascii="Arial" w:hAnsi="Arial" w:cs="Arial"/>
                <w:sz w:val="20"/>
                <w:szCs w:val="20"/>
              </w:rPr>
              <w:t>To know how to further describe the range and intensity of their feelings to others</w:t>
            </w:r>
            <w:r>
              <w:rPr>
                <w:rFonts w:ascii="Arial" w:hAnsi="Arial" w:cs="Arial"/>
                <w:sz w:val="20"/>
                <w:szCs w:val="20"/>
              </w:rPr>
              <w:t>. H</w:t>
            </w:r>
            <w:r w:rsidRPr="00873CA0">
              <w:rPr>
                <w:rFonts w:ascii="Arial" w:hAnsi="Arial" w:cs="Arial"/>
                <w:sz w:val="20"/>
                <w:szCs w:val="20"/>
              </w:rPr>
              <w:t>ow to manage complex or conflicting emotions. To learn about coping with change and transition - how this relates to bereavement and the process of grieving. To learn strategies for managing risk</w:t>
            </w:r>
          </w:p>
        </w:tc>
      </w:tr>
      <w:tr w:rsidR="001F0B1B" w14:paraId="79D9CFBC" w14:textId="77777777" w:rsidTr="00013165">
        <w:tc>
          <w:tcPr>
            <w:tcW w:w="1838" w:type="dxa"/>
            <w:vMerge/>
          </w:tcPr>
          <w:p w14:paraId="6F826D09" w14:textId="77777777" w:rsidR="001F0B1B" w:rsidRDefault="001F0B1B" w:rsidP="00566128">
            <w:pPr>
              <w:jc w:val="center"/>
              <w:rPr>
                <w:rFonts w:ascii="Arial" w:hAnsi="Arial" w:cs="Arial"/>
                <w:sz w:val="32"/>
                <w:szCs w:val="32"/>
              </w:rPr>
            </w:pPr>
          </w:p>
        </w:tc>
        <w:tc>
          <w:tcPr>
            <w:tcW w:w="3185" w:type="dxa"/>
            <w:gridSpan w:val="2"/>
            <w:tcBorders>
              <w:top w:val="nil"/>
              <w:bottom w:val="nil"/>
            </w:tcBorders>
          </w:tcPr>
          <w:p w14:paraId="799DD77F" w14:textId="607139B3" w:rsidR="001F0B1B" w:rsidRPr="00EF3126" w:rsidRDefault="00670A43" w:rsidP="004E42DC">
            <w:pPr>
              <w:rPr>
                <w:rFonts w:ascii="Arial" w:hAnsi="Arial" w:cs="Arial"/>
                <w:w w:val="105"/>
                <w:sz w:val="20"/>
                <w:szCs w:val="20"/>
              </w:rPr>
            </w:pPr>
            <w:r w:rsidRPr="00EF3126">
              <w:rPr>
                <w:rFonts w:ascii="Arial" w:hAnsi="Arial" w:cs="Arial"/>
                <w:sz w:val="20"/>
                <w:szCs w:val="20"/>
              </w:rPr>
              <w:t>See</w:t>
            </w:r>
            <w:r w:rsidRPr="00EF3126">
              <w:rPr>
                <w:rFonts w:ascii="Arial" w:hAnsi="Arial" w:cs="Arial"/>
                <w:spacing w:val="-9"/>
                <w:sz w:val="20"/>
                <w:szCs w:val="20"/>
              </w:rPr>
              <w:t xml:space="preserve"> </w:t>
            </w:r>
            <w:r w:rsidRPr="00EF3126">
              <w:rPr>
                <w:rFonts w:ascii="Arial" w:hAnsi="Arial" w:cs="Arial"/>
                <w:sz w:val="20"/>
                <w:szCs w:val="20"/>
              </w:rPr>
              <w:t>themselves</w:t>
            </w:r>
            <w:r w:rsidRPr="00EF3126">
              <w:rPr>
                <w:rFonts w:ascii="Arial" w:hAnsi="Arial" w:cs="Arial"/>
                <w:spacing w:val="-8"/>
                <w:sz w:val="20"/>
                <w:szCs w:val="20"/>
              </w:rPr>
              <w:t xml:space="preserve"> </w:t>
            </w:r>
            <w:r w:rsidRPr="00EF3126">
              <w:rPr>
                <w:rFonts w:ascii="Arial" w:hAnsi="Arial" w:cs="Arial"/>
                <w:sz w:val="20"/>
                <w:szCs w:val="20"/>
              </w:rPr>
              <w:t>as</w:t>
            </w:r>
            <w:r w:rsidRPr="00EF3126">
              <w:rPr>
                <w:rFonts w:ascii="Arial" w:hAnsi="Arial" w:cs="Arial"/>
                <w:spacing w:val="-8"/>
                <w:sz w:val="20"/>
                <w:szCs w:val="20"/>
              </w:rPr>
              <w:t xml:space="preserve"> </w:t>
            </w:r>
            <w:r w:rsidRPr="00EF3126">
              <w:rPr>
                <w:rFonts w:ascii="Arial" w:hAnsi="Arial" w:cs="Arial"/>
                <w:sz w:val="20"/>
                <w:szCs w:val="20"/>
              </w:rPr>
              <w:t>a</w:t>
            </w:r>
            <w:r w:rsidRPr="00EF3126">
              <w:rPr>
                <w:rFonts w:ascii="Arial" w:hAnsi="Arial" w:cs="Arial"/>
                <w:spacing w:val="-8"/>
                <w:sz w:val="20"/>
                <w:szCs w:val="20"/>
              </w:rPr>
              <w:t xml:space="preserve"> </w:t>
            </w:r>
            <w:r w:rsidRPr="00EF3126">
              <w:rPr>
                <w:rFonts w:ascii="Arial" w:hAnsi="Arial" w:cs="Arial"/>
                <w:sz w:val="20"/>
                <w:szCs w:val="20"/>
              </w:rPr>
              <w:t>valuable</w:t>
            </w:r>
            <w:r w:rsidRPr="00EF3126">
              <w:rPr>
                <w:rFonts w:ascii="Arial" w:hAnsi="Arial" w:cs="Arial"/>
                <w:spacing w:val="-8"/>
                <w:sz w:val="20"/>
                <w:szCs w:val="20"/>
              </w:rPr>
              <w:t xml:space="preserve"> </w:t>
            </w:r>
            <w:r w:rsidRPr="00EF3126">
              <w:rPr>
                <w:rFonts w:ascii="Arial" w:hAnsi="Arial" w:cs="Arial"/>
                <w:sz w:val="20"/>
                <w:szCs w:val="20"/>
              </w:rPr>
              <w:t>individual.</w:t>
            </w:r>
          </w:p>
        </w:tc>
        <w:tc>
          <w:tcPr>
            <w:tcW w:w="3127" w:type="dxa"/>
            <w:gridSpan w:val="2"/>
            <w:tcBorders>
              <w:top w:val="nil"/>
              <w:bottom w:val="nil"/>
            </w:tcBorders>
          </w:tcPr>
          <w:p w14:paraId="37610C43" w14:textId="1ECC9241" w:rsidR="001F0B1B" w:rsidRPr="00670A43" w:rsidRDefault="00670A43" w:rsidP="004E42DC">
            <w:pPr>
              <w:pStyle w:val="Default"/>
              <w:rPr>
                <w:sz w:val="20"/>
                <w:szCs w:val="20"/>
              </w:rPr>
            </w:pPr>
            <w:r w:rsidRPr="00873CA0">
              <w:rPr>
                <w:sz w:val="20"/>
                <w:szCs w:val="20"/>
              </w:rPr>
              <w:t xml:space="preserve">To recognise what they are good at and set simple goals </w:t>
            </w:r>
          </w:p>
        </w:tc>
        <w:tc>
          <w:tcPr>
            <w:tcW w:w="3516" w:type="dxa"/>
            <w:gridSpan w:val="2"/>
            <w:tcBorders>
              <w:top w:val="nil"/>
              <w:bottom w:val="nil"/>
            </w:tcBorders>
          </w:tcPr>
          <w:p w14:paraId="21203A30" w14:textId="4E832C33" w:rsidR="001F0B1B" w:rsidRPr="00873CA0" w:rsidRDefault="00670A43" w:rsidP="001F0B1B">
            <w:pPr>
              <w:rPr>
                <w:rFonts w:ascii="Arial" w:hAnsi="Arial" w:cs="Arial"/>
                <w:sz w:val="20"/>
                <w:szCs w:val="20"/>
              </w:rPr>
            </w:pPr>
            <w:r w:rsidRPr="00873CA0">
              <w:rPr>
                <w:rFonts w:ascii="Arial" w:hAnsi="Arial" w:cs="Arial"/>
                <w:sz w:val="20"/>
                <w:szCs w:val="20"/>
              </w:rPr>
              <w:t>To recognise their achievements and set personal targets for the future</w:t>
            </w:r>
          </w:p>
        </w:tc>
        <w:tc>
          <w:tcPr>
            <w:tcW w:w="3722" w:type="dxa"/>
            <w:gridSpan w:val="2"/>
            <w:tcBorders>
              <w:top w:val="nil"/>
              <w:bottom w:val="nil"/>
            </w:tcBorders>
          </w:tcPr>
          <w:p w14:paraId="7A620B43" w14:textId="77777777" w:rsidR="001F0B1B" w:rsidRDefault="00670A43" w:rsidP="001F0B1B">
            <w:pPr>
              <w:rPr>
                <w:rFonts w:ascii="Arial" w:hAnsi="Arial" w:cs="Arial"/>
                <w:sz w:val="20"/>
                <w:szCs w:val="20"/>
              </w:rPr>
            </w:pPr>
            <w:r w:rsidRPr="00873CA0">
              <w:rPr>
                <w:rFonts w:ascii="Arial" w:hAnsi="Arial" w:cs="Arial"/>
                <w:sz w:val="20"/>
                <w:szCs w:val="20"/>
              </w:rPr>
              <w:t>To learn about different ways of achieving and celebrating personal goals and how having high aspirations can support personal achievements.</w:t>
            </w:r>
          </w:p>
          <w:p w14:paraId="6C6500BA" w14:textId="10006652" w:rsidR="00201224" w:rsidRPr="00873CA0" w:rsidRDefault="00201224" w:rsidP="001F0B1B">
            <w:pPr>
              <w:rPr>
                <w:rFonts w:ascii="Arial" w:hAnsi="Arial" w:cs="Arial"/>
                <w:sz w:val="20"/>
                <w:szCs w:val="20"/>
              </w:rPr>
            </w:pPr>
          </w:p>
        </w:tc>
      </w:tr>
      <w:tr w:rsidR="00670A43" w14:paraId="02E7C837" w14:textId="77777777" w:rsidTr="00013165">
        <w:tc>
          <w:tcPr>
            <w:tcW w:w="1838" w:type="dxa"/>
            <w:vMerge/>
          </w:tcPr>
          <w:p w14:paraId="627359B8" w14:textId="77777777" w:rsidR="00670A43" w:rsidRDefault="00670A43" w:rsidP="00566128">
            <w:pPr>
              <w:jc w:val="center"/>
              <w:rPr>
                <w:rFonts w:ascii="Arial" w:hAnsi="Arial" w:cs="Arial"/>
                <w:sz w:val="32"/>
                <w:szCs w:val="32"/>
              </w:rPr>
            </w:pPr>
          </w:p>
        </w:tc>
        <w:tc>
          <w:tcPr>
            <w:tcW w:w="3185" w:type="dxa"/>
            <w:gridSpan w:val="2"/>
            <w:tcBorders>
              <w:top w:val="nil"/>
              <w:bottom w:val="nil"/>
            </w:tcBorders>
          </w:tcPr>
          <w:p w14:paraId="0ADC996B" w14:textId="77777777" w:rsidR="00670A43" w:rsidRDefault="00A63821" w:rsidP="004E42DC">
            <w:pPr>
              <w:rPr>
                <w:rFonts w:ascii="Arial" w:hAnsi="Arial" w:cs="Arial"/>
                <w:w w:val="105"/>
                <w:sz w:val="20"/>
                <w:szCs w:val="20"/>
              </w:rPr>
            </w:pPr>
            <w:r w:rsidRPr="00EF3126">
              <w:rPr>
                <w:rFonts w:ascii="Arial" w:hAnsi="Arial" w:cs="Arial"/>
                <w:w w:val="105"/>
                <w:sz w:val="20"/>
                <w:szCs w:val="20"/>
              </w:rPr>
              <w:t>Manage</w:t>
            </w:r>
            <w:r w:rsidRPr="00EF3126">
              <w:rPr>
                <w:rFonts w:ascii="Arial" w:hAnsi="Arial" w:cs="Arial"/>
                <w:spacing w:val="-13"/>
                <w:w w:val="105"/>
                <w:sz w:val="20"/>
                <w:szCs w:val="20"/>
              </w:rPr>
              <w:t xml:space="preserve"> </w:t>
            </w:r>
            <w:r w:rsidRPr="00EF3126">
              <w:rPr>
                <w:rFonts w:ascii="Arial" w:hAnsi="Arial" w:cs="Arial"/>
                <w:w w:val="105"/>
                <w:sz w:val="20"/>
                <w:szCs w:val="20"/>
              </w:rPr>
              <w:t>their</w:t>
            </w:r>
            <w:r w:rsidRPr="00EF3126">
              <w:rPr>
                <w:rFonts w:ascii="Arial" w:hAnsi="Arial" w:cs="Arial"/>
                <w:spacing w:val="-13"/>
                <w:w w:val="105"/>
                <w:sz w:val="20"/>
                <w:szCs w:val="20"/>
              </w:rPr>
              <w:t xml:space="preserve"> </w:t>
            </w:r>
            <w:r w:rsidRPr="00EF3126">
              <w:rPr>
                <w:rFonts w:ascii="Arial" w:hAnsi="Arial" w:cs="Arial"/>
                <w:w w:val="105"/>
                <w:sz w:val="20"/>
                <w:szCs w:val="20"/>
              </w:rPr>
              <w:t>own</w:t>
            </w:r>
            <w:r w:rsidRPr="00EF3126">
              <w:rPr>
                <w:rFonts w:ascii="Arial" w:hAnsi="Arial" w:cs="Arial"/>
                <w:spacing w:val="-13"/>
                <w:w w:val="105"/>
                <w:sz w:val="20"/>
                <w:szCs w:val="20"/>
              </w:rPr>
              <w:t xml:space="preserve"> </w:t>
            </w:r>
            <w:r w:rsidRPr="00EF3126">
              <w:rPr>
                <w:rFonts w:ascii="Arial" w:hAnsi="Arial" w:cs="Arial"/>
                <w:w w:val="105"/>
                <w:sz w:val="20"/>
                <w:szCs w:val="20"/>
              </w:rPr>
              <w:t>basic</w:t>
            </w:r>
            <w:r w:rsidRPr="00EF3126">
              <w:rPr>
                <w:rFonts w:ascii="Arial" w:hAnsi="Arial" w:cs="Arial"/>
                <w:spacing w:val="-13"/>
                <w:w w:val="105"/>
                <w:sz w:val="20"/>
                <w:szCs w:val="20"/>
              </w:rPr>
              <w:t xml:space="preserve"> </w:t>
            </w:r>
            <w:r w:rsidRPr="00EF3126">
              <w:rPr>
                <w:rFonts w:ascii="Arial" w:hAnsi="Arial" w:cs="Arial"/>
                <w:w w:val="105"/>
                <w:sz w:val="20"/>
                <w:szCs w:val="20"/>
              </w:rPr>
              <w:t>hygiene</w:t>
            </w:r>
            <w:r w:rsidRPr="00EF3126">
              <w:rPr>
                <w:rFonts w:ascii="Arial" w:hAnsi="Arial" w:cs="Arial"/>
                <w:spacing w:val="-13"/>
                <w:w w:val="105"/>
                <w:sz w:val="20"/>
                <w:szCs w:val="20"/>
              </w:rPr>
              <w:t xml:space="preserve"> </w:t>
            </w:r>
            <w:r w:rsidRPr="00EF3126">
              <w:rPr>
                <w:rFonts w:ascii="Arial" w:hAnsi="Arial" w:cs="Arial"/>
                <w:w w:val="105"/>
                <w:sz w:val="20"/>
                <w:szCs w:val="20"/>
              </w:rPr>
              <w:t>and</w:t>
            </w:r>
            <w:r w:rsidRPr="00EF3126">
              <w:rPr>
                <w:rFonts w:ascii="Arial" w:hAnsi="Arial" w:cs="Arial"/>
                <w:spacing w:val="-13"/>
                <w:w w:val="105"/>
                <w:sz w:val="20"/>
                <w:szCs w:val="20"/>
              </w:rPr>
              <w:t xml:space="preserve"> </w:t>
            </w:r>
            <w:r w:rsidRPr="00EF3126">
              <w:rPr>
                <w:rFonts w:ascii="Arial" w:hAnsi="Arial" w:cs="Arial"/>
                <w:w w:val="105"/>
                <w:sz w:val="20"/>
                <w:szCs w:val="20"/>
              </w:rPr>
              <w:t>personal</w:t>
            </w:r>
            <w:r w:rsidRPr="00EF3126">
              <w:rPr>
                <w:rFonts w:ascii="Arial" w:hAnsi="Arial" w:cs="Arial"/>
                <w:spacing w:val="-13"/>
                <w:w w:val="105"/>
                <w:sz w:val="20"/>
                <w:szCs w:val="20"/>
              </w:rPr>
              <w:t xml:space="preserve"> </w:t>
            </w:r>
            <w:r w:rsidRPr="00EF3126">
              <w:rPr>
                <w:rFonts w:ascii="Arial" w:hAnsi="Arial" w:cs="Arial"/>
                <w:w w:val="105"/>
                <w:sz w:val="20"/>
                <w:szCs w:val="20"/>
              </w:rPr>
              <w:t>needs,</w:t>
            </w:r>
            <w:r w:rsidRPr="00EF3126">
              <w:rPr>
                <w:rFonts w:ascii="Arial" w:hAnsi="Arial" w:cs="Arial"/>
                <w:spacing w:val="-13"/>
                <w:w w:val="105"/>
                <w:sz w:val="20"/>
                <w:szCs w:val="20"/>
              </w:rPr>
              <w:t xml:space="preserve"> </w:t>
            </w:r>
            <w:r w:rsidRPr="00EF3126">
              <w:rPr>
                <w:rFonts w:ascii="Arial" w:hAnsi="Arial" w:cs="Arial"/>
                <w:w w:val="105"/>
                <w:sz w:val="20"/>
                <w:szCs w:val="20"/>
              </w:rPr>
              <w:t>including</w:t>
            </w:r>
            <w:r w:rsidRPr="00EF3126">
              <w:rPr>
                <w:rFonts w:ascii="Arial" w:hAnsi="Arial" w:cs="Arial"/>
                <w:spacing w:val="-12"/>
                <w:w w:val="105"/>
                <w:sz w:val="20"/>
                <w:szCs w:val="20"/>
              </w:rPr>
              <w:t xml:space="preserve"> </w:t>
            </w:r>
            <w:r w:rsidRPr="00EF3126">
              <w:rPr>
                <w:rFonts w:ascii="Arial" w:hAnsi="Arial" w:cs="Arial"/>
                <w:w w:val="105"/>
                <w:sz w:val="20"/>
                <w:szCs w:val="20"/>
              </w:rPr>
              <w:t>dressing,</w:t>
            </w:r>
            <w:r w:rsidRPr="00EF3126">
              <w:rPr>
                <w:rFonts w:ascii="Arial" w:hAnsi="Arial" w:cs="Arial"/>
                <w:spacing w:val="-13"/>
                <w:w w:val="105"/>
                <w:sz w:val="20"/>
                <w:szCs w:val="20"/>
              </w:rPr>
              <w:t xml:space="preserve"> </w:t>
            </w:r>
            <w:r w:rsidRPr="00EF3126">
              <w:rPr>
                <w:rFonts w:ascii="Arial" w:hAnsi="Arial" w:cs="Arial"/>
                <w:w w:val="105"/>
                <w:sz w:val="20"/>
                <w:szCs w:val="20"/>
              </w:rPr>
              <w:t>going</w:t>
            </w:r>
            <w:r w:rsidRPr="00EF3126">
              <w:rPr>
                <w:rFonts w:ascii="Arial" w:hAnsi="Arial" w:cs="Arial"/>
                <w:spacing w:val="-13"/>
                <w:w w:val="105"/>
                <w:sz w:val="20"/>
                <w:szCs w:val="20"/>
              </w:rPr>
              <w:t xml:space="preserve"> </w:t>
            </w:r>
            <w:r w:rsidRPr="00EF3126">
              <w:rPr>
                <w:rFonts w:ascii="Arial" w:hAnsi="Arial" w:cs="Arial"/>
                <w:w w:val="105"/>
                <w:sz w:val="20"/>
                <w:szCs w:val="20"/>
              </w:rPr>
              <w:t>to</w:t>
            </w:r>
            <w:r w:rsidRPr="00EF3126">
              <w:rPr>
                <w:rFonts w:ascii="Arial" w:hAnsi="Arial" w:cs="Arial"/>
                <w:spacing w:val="-13"/>
                <w:w w:val="105"/>
                <w:sz w:val="20"/>
                <w:szCs w:val="20"/>
              </w:rPr>
              <w:t xml:space="preserve"> </w:t>
            </w:r>
            <w:r w:rsidRPr="00EF3126">
              <w:rPr>
                <w:rFonts w:ascii="Arial" w:hAnsi="Arial" w:cs="Arial"/>
                <w:w w:val="105"/>
                <w:sz w:val="20"/>
                <w:szCs w:val="20"/>
              </w:rPr>
              <w:t>the toilet</w:t>
            </w:r>
            <w:r w:rsidRPr="00EF3126">
              <w:rPr>
                <w:rFonts w:ascii="Arial" w:hAnsi="Arial" w:cs="Arial"/>
                <w:spacing w:val="-9"/>
                <w:w w:val="105"/>
                <w:sz w:val="20"/>
                <w:szCs w:val="20"/>
              </w:rPr>
              <w:t xml:space="preserve"> </w:t>
            </w:r>
            <w:r w:rsidRPr="00EF3126">
              <w:rPr>
                <w:rFonts w:ascii="Arial" w:hAnsi="Arial" w:cs="Arial"/>
                <w:w w:val="105"/>
                <w:sz w:val="20"/>
                <w:szCs w:val="20"/>
              </w:rPr>
              <w:t>and</w:t>
            </w:r>
            <w:r w:rsidRPr="00EF3126">
              <w:rPr>
                <w:rFonts w:ascii="Arial" w:hAnsi="Arial" w:cs="Arial"/>
                <w:spacing w:val="-9"/>
                <w:w w:val="105"/>
                <w:sz w:val="20"/>
                <w:szCs w:val="20"/>
              </w:rPr>
              <w:t xml:space="preserve"> </w:t>
            </w:r>
            <w:r w:rsidRPr="00EF3126">
              <w:rPr>
                <w:rFonts w:ascii="Arial" w:hAnsi="Arial" w:cs="Arial"/>
                <w:w w:val="105"/>
                <w:sz w:val="20"/>
                <w:szCs w:val="20"/>
              </w:rPr>
              <w:t>understanding</w:t>
            </w:r>
            <w:r w:rsidRPr="00EF3126">
              <w:rPr>
                <w:rFonts w:ascii="Arial" w:hAnsi="Arial" w:cs="Arial"/>
                <w:spacing w:val="-9"/>
                <w:w w:val="105"/>
                <w:sz w:val="20"/>
                <w:szCs w:val="20"/>
              </w:rPr>
              <w:t xml:space="preserve"> </w:t>
            </w:r>
            <w:r w:rsidRPr="00EF3126">
              <w:rPr>
                <w:rFonts w:ascii="Arial" w:hAnsi="Arial" w:cs="Arial"/>
                <w:w w:val="105"/>
                <w:sz w:val="20"/>
                <w:szCs w:val="20"/>
              </w:rPr>
              <w:t>the</w:t>
            </w:r>
            <w:r w:rsidRPr="00EF3126">
              <w:rPr>
                <w:rFonts w:ascii="Arial" w:hAnsi="Arial" w:cs="Arial"/>
                <w:spacing w:val="-8"/>
                <w:w w:val="105"/>
                <w:sz w:val="20"/>
                <w:szCs w:val="20"/>
              </w:rPr>
              <w:t xml:space="preserve"> </w:t>
            </w:r>
            <w:r w:rsidRPr="00EF3126">
              <w:rPr>
                <w:rFonts w:ascii="Arial" w:hAnsi="Arial" w:cs="Arial"/>
                <w:w w:val="105"/>
                <w:sz w:val="20"/>
                <w:szCs w:val="20"/>
              </w:rPr>
              <w:t>importance</w:t>
            </w:r>
            <w:r w:rsidRPr="00EF3126">
              <w:rPr>
                <w:rFonts w:ascii="Arial" w:hAnsi="Arial" w:cs="Arial"/>
                <w:spacing w:val="-9"/>
                <w:w w:val="105"/>
                <w:sz w:val="20"/>
                <w:szCs w:val="20"/>
              </w:rPr>
              <w:t xml:space="preserve"> </w:t>
            </w:r>
            <w:r w:rsidRPr="00EF3126">
              <w:rPr>
                <w:rFonts w:ascii="Arial" w:hAnsi="Arial" w:cs="Arial"/>
                <w:w w:val="105"/>
                <w:sz w:val="20"/>
                <w:szCs w:val="20"/>
              </w:rPr>
              <w:t>of</w:t>
            </w:r>
            <w:r w:rsidRPr="00EF3126">
              <w:rPr>
                <w:rFonts w:ascii="Arial" w:hAnsi="Arial" w:cs="Arial"/>
                <w:spacing w:val="-9"/>
                <w:w w:val="105"/>
                <w:sz w:val="20"/>
                <w:szCs w:val="20"/>
              </w:rPr>
              <w:t xml:space="preserve"> </w:t>
            </w:r>
            <w:r w:rsidRPr="00EF3126">
              <w:rPr>
                <w:rFonts w:ascii="Arial" w:hAnsi="Arial" w:cs="Arial"/>
                <w:w w:val="105"/>
                <w:sz w:val="20"/>
                <w:szCs w:val="20"/>
              </w:rPr>
              <w:t>healthy</w:t>
            </w:r>
            <w:r w:rsidRPr="00EF3126">
              <w:rPr>
                <w:rFonts w:ascii="Arial" w:hAnsi="Arial" w:cs="Arial"/>
                <w:spacing w:val="-8"/>
                <w:w w:val="105"/>
                <w:sz w:val="20"/>
                <w:szCs w:val="20"/>
              </w:rPr>
              <w:t xml:space="preserve"> </w:t>
            </w:r>
            <w:r w:rsidRPr="00EF3126">
              <w:rPr>
                <w:rFonts w:ascii="Arial" w:hAnsi="Arial" w:cs="Arial"/>
                <w:w w:val="105"/>
                <w:sz w:val="20"/>
                <w:szCs w:val="20"/>
              </w:rPr>
              <w:t>food</w:t>
            </w:r>
            <w:r w:rsidRPr="00EF3126">
              <w:rPr>
                <w:rFonts w:ascii="Arial" w:hAnsi="Arial" w:cs="Arial"/>
                <w:spacing w:val="-9"/>
                <w:w w:val="105"/>
                <w:sz w:val="20"/>
                <w:szCs w:val="20"/>
              </w:rPr>
              <w:t xml:space="preserve"> </w:t>
            </w:r>
            <w:r w:rsidRPr="00EF3126">
              <w:rPr>
                <w:rFonts w:ascii="Arial" w:hAnsi="Arial" w:cs="Arial"/>
                <w:w w:val="105"/>
                <w:sz w:val="20"/>
                <w:szCs w:val="20"/>
              </w:rPr>
              <w:t>choices.</w:t>
            </w:r>
          </w:p>
          <w:p w14:paraId="7E45CB58" w14:textId="1E570161" w:rsidR="00201224" w:rsidRPr="00A63821" w:rsidRDefault="00201224" w:rsidP="004E42DC">
            <w:pPr>
              <w:rPr>
                <w:rFonts w:ascii="Arial" w:hAnsi="Arial" w:cs="Arial"/>
                <w:b/>
                <w:sz w:val="20"/>
                <w:szCs w:val="20"/>
              </w:rPr>
            </w:pPr>
          </w:p>
        </w:tc>
        <w:tc>
          <w:tcPr>
            <w:tcW w:w="3127" w:type="dxa"/>
            <w:gridSpan w:val="2"/>
            <w:tcBorders>
              <w:top w:val="nil"/>
              <w:bottom w:val="nil"/>
            </w:tcBorders>
          </w:tcPr>
          <w:p w14:paraId="5696F790" w14:textId="3DB01467" w:rsidR="00670A43" w:rsidRPr="00873CA0" w:rsidRDefault="00A63821" w:rsidP="004E42DC">
            <w:pPr>
              <w:pStyle w:val="Default"/>
              <w:rPr>
                <w:sz w:val="20"/>
                <w:szCs w:val="20"/>
              </w:rPr>
            </w:pPr>
            <w:r w:rsidRPr="00873CA0">
              <w:rPr>
                <w:sz w:val="20"/>
                <w:szCs w:val="20"/>
              </w:rPr>
              <w:t>To know about basic personal hygiene routines and why these are important</w:t>
            </w:r>
            <w:r>
              <w:rPr>
                <w:sz w:val="20"/>
                <w:szCs w:val="20"/>
              </w:rPr>
              <w:t>.</w:t>
            </w:r>
          </w:p>
        </w:tc>
        <w:tc>
          <w:tcPr>
            <w:tcW w:w="3516" w:type="dxa"/>
            <w:gridSpan w:val="2"/>
            <w:tcBorders>
              <w:top w:val="nil"/>
              <w:bottom w:val="nil"/>
            </w:tcBorders>
          </w:tcPr>
          <w:p w14:paraId="78A42E3E" w14:textId="35A61EE8" w:rsidR="00670A43" w:rsidRPr="00873CA0" w:rsidRDefault="00A63821" w:rsidP="001F0B1B">
            <w:pPr>
              <w:rPr>
                <w:rFonts w:ascii="Arial" w:hAnsi="Arial" w:cs="Arial"/>
                <w:sz w:val="20"/>
                <w:szCs w:val="20"/>
              </w:rPr>
            </w:pPr>
            <w:r w:rsidRPr="00873CA0">
              <w:rPr>
                <w:rFonts w:ascii="Arial" w:hAnsi="Arial" w:cs="Arial"/>
                <w:sz w:val="20"/>
                <w:szCs w:val="20"/>
              </w:rPr>
              <w:t>Pupils understand that simple hygiene routines can prevent the spread of bacteria and viruses</w:t>
            </w:r>
            <w:r>
              <w:rPr>
                <w:rFonts w:ascii="Arial" w:hAnsi="Arial" w:cs="Arial"/>
                <w:sz w:val="20"/>
                <w:szCs w:val="20"/>
              </w:rPr>
              <w:t>.</w:t>
            </w:r>
          </w:p>
        </w:tc>
        <w:tc>
          <w:tcPr>
            <w:tcW w:w="3722" w:type="dxa"/>
            <w:gridSpan w:val="2"/>
            <w:tcBorders>
              <w:top w:val="nil"/>
              <w:bottom w:val="nil"/>
            </w:tcBorders>
          </w:tcPr>
          <w:p w14:paraId="4D8F060C" w14:textId="41647175" w:rsidR="00670A43" w:rsidRPr="00873CA0" w:rsidRDefault="00A63821" w:rsidP="001F0B1B">
            <w:pPr>
              <w:rPr>
                <w:rFonts w:ascii="Arial" w:hAnsi="Arial" w:cs="Arial"/>
                <w:sz w:val="20"/>
                <w:szCs w:val="20"/>
              </w:rPr>
            </w:pPr>
            <w:r w:rsidRPr="00873CA0">
              <w:rPr>
                <w:rFonts w:ascii="Arial" w:hAnsi="Arial" w:cs="Arial"/>
                <w:sz w:val="20"/>
                <w:szCs w:val="20"/>
              </w:rPr>
              <w:t>To understand how the spread of infection can be prevented</w:t>
            </w:r>
            <w:r>
              <w:rPr>
                <w:rFonts w:ascii="Arial" w:hAnsi="Arial" w:cs="Arial"/>
                <w:sz w:val="20"/>
                <w:szCs w:val="20"/>
              </w:rPr>
              <w:t>.</w:t>
            </w:r>
          </w:p>
        </w:tc>
      </w:tr>
      <w:tr w:rsidR="00A63821" w14:paraId="4E23920B" w14:textId="77777777" w:rsidTr="00013165">
        <w:tc>
          <w:tcPr>
            <w:tcW w:w="1838" w:type="dxa"/>
            <w:vMerge/>
          </w:tcPr>
          <w:p w14:paraId="31A09787" w14:textId="77777777" w:rsidR="00A63821" w:rsidRDefault="00A63821" w:rsidP="00566128">
            <w:pPr>
              <w:jc w:val="center"/>
              <w:rPr>
                <w:rFonts w:ascii="Arial" w:hAnsi="Arial" w:cs="Arial"/>
                <w:sz w:val="32"/>
                <w:szCs w:val="32"/>
              </w:rPr>
            </w:pPr>
          </w:p>
        </w:tc>
        <w:tc>
          <w:tcPr>
            <w:tcW w:w="3185" w:type="dxa"/>
            <w:gridSpan w:val="2"/>
            <w:tcBorders>
              <w:top w:val="nil"/>
              <w:bottom w:val="single" w:sz="4" w:space="0" w:color="auto"/>
            </w:tcBorders>
          </w:tcPr>
          <w:p w14:paraId="6DB19FA6" w14:textId="77777777" w:rsidR="003007D9" w:rsidRPr="00EF3126" w:rsidRDefault="003007D9" w:rsidP="003007D9">
            <w:pPr>
              <w:rPr>
                <w:rFonts w:ascii="Arial" w:hAnsi="Arial" w:cs="Arial"/>
                <w:sz w:val="20"/>
                <w:szCs w:val="20"/>
              </w:rPr>
            </w:pPr>
            <w:r w:rsidRPr="00EF3126">
              <w:rPr>
                <w:rFonts w:ascii="Arial" w:hAnsi="Arial" w:cs="Arial"/>
                <w:sz w:val="20"/>
                <w:szCs w:val="20"/>
              </w:rPr>
              <w:t>Know and talk about the different factors that support their overall health and well-being:</w:t>
            </w:r>
          </w:p>
          <w:p w14:paraId="52469139" w14:textId="77777777" w:rsidR="003007D9" w:rsidRPr="00EF3126" w:rsidRDefault="003007D9" w:rsidP="003007D9">
            <w:pPr>
              <w:rPr>
                <w:rFonts w:ascii="Arial" w:hAnsi="Arial" w:cs="Arial"/>
                <w:sz w:val="20"/>
                <w:szCs w:val="20"/>
              </w:rPr>
            </w:pPr>
          </w:p>
          <w:p w14:paraId="783E2387" w14:textId="77777777" w:rsidR="003007D9" w:rsidRPr="00EF3126" w:rsidRDefault="003007D9" w:rsidP="003007D9">
            <w:pPr>
              <w:rPr>
                <w:rFonts w:ascii="Arial" w:hAnsi="Arial" w:cs="Arial"/>
                <w:sz w:val="20"/>
                <w:szCs w:val="20"/>
              </w:rPr>
            </w:pPr>
            <w:r w:rsidRPr="00EF3126">
              <w:rPr>
                <w:rFonts w:ascii="Arial" w:hAnsi="Arial" w:cs="Arial"/>
                <w:sz w:val="20"/>
                <w:szCs w:val="20"/>
              </w:rPr>
              <w:t>-regular physical activity</w:t>
            </w:r>
          </w:p>
          <w:p w14:paraId="02E5DA7F" w14:textId="77777777" w:rsidR="003007D9" w:rsidRPr="00EF3126" w:rsidRDefault="003007D9" w:rsidP="003007D9">
            <w:pPr>
              <w:rPr>
                <w:rFonts w:ascii="Arial" w:hAnsi="Arial" w:cs="Arial"/>
                <w:sz w:val="20"/>
                <w:szCs w:val="20"/>
              </w:rPr>
            </w:pPr>
            <w:r w:rsidRPr="00EF3126">
              <w:rPr>
                <w:rFonts w:ascii="Arial" w:hAnsi="Arial" w:cs="Arial"/>
                <w:sz w:val="20"/>
                <w:szCs w:val="20"/>
              </w:rPr>
              <w:t>-Healthy eating,</w:t>
            </w:r>
          </w:p>
          <w:p w14:paraId="46FBF5B4" w14:textId="77777777" w:rsidR="003007D9" w:rsidRPr="00EF3126" w:rsidRDefault="003007D9" w:rsidP="003007D9">
            <w:pPr>
              <w:rPr>
                <w:rFonts w:ascii="Arial" w:hAnsi="Arial" w:cs="Arial"/>
                <w:sz w:val="20"/>
                <w:szCs w:val="20"/>
              </w:rPr>
            </w:pPr>
            <w:r w:rsidRPr="00EF3126">
              <w:rPr>
                <w:rFonts w:ascii="Arial" w:hAnsi="Arial" w:cs="Arial"/>
                <w:sz w:val="20"/>
                <w:szCs w:val="20"/>
              </w:rPr>
              <w:t>-toothbrushing,</w:t>
            </w:r>
          </w:p>
          <w:p w14:paraId="4B0DE3BE" w14:textId="77777777" w:rsidR="003007D9" w:rsidRPr="00EF3126" w:rsidRDefault="003007D9" w:rsidP="003007D9">
            <w:pPr>
              <w:rPr>
                <w:rFonts w:ascii="Arial" w:hAnsi="Arial" w:cs="Arial"/>
                <w:sz w:val="20"/>
                <w:szCs w:val="20"/>
              </w:rPr>
            </w:pPr>
            <w:r w:rsidRPr="00EF3126">
              <w:rPr>
                <w:rFonts w:ascii="Arial" w:hAnsi="Arial" w:cs="Arial"/>
                <w:sz w:val="20"/>
                <w:szCs w:val="20"/>
              </w:rPr>
              <w:t>-sensible amounts of screen time,</w:t>
            </w:r>
          </w:p>
          <w:p w14:paraId="6EE6C956" w14:textId="77777777" w:rsidR="003007D9" w:rsidRPr="00EF3126" w:rsidRDefault="003007D9" w:rsidP="003007D9">
            <w:pPr>
              <w:rPr>
                <w:rFonts w:ascii="Arial" w:hAnsi="Arial" w:cs="Arial"/>
                <w:sz w:val="20"/>
                <w:szCs w:val="20"/>
              </w:rPr>
            </w:pPr>
            <w:r w:rsidRPr="00EF3126">
              <w:rPr>
                <w:rFonts w:ascii="Arial" w:hAnsi="Arial" w:cs="Arial"/>
                <w:sz w:val="20"/>
                <w:szCs w:val="20"/>
              </w:rPr>
              <w:t>-having a good sleep routine,</w:t>
            </w:r>
          </w:p>
          <w:p w14:paraId="26C6D5DD" w14:textId="77777777" w:rsidR="003007D9" w:rsidRPr="00EF3126" w:rsidRDefault="003007D9" w:rsidP="003007D9">
            <w:pPr>
              <w:rPr>
                <w:rFonts w:ascii="Arial" w:hAnsi="Arial" w:cs="Arial"/>
                <w:sz w:val="20"/>
                <w:szCs w:val="20"/>
              </w:rPr>
            </w:pPr>
            <w:r w:rsidRPr="00EF3126">
              <w:rPr>
                <w:rFonts w:ascii="Arial" w:hAnsi="Arial" w:cs="Arial"/>
                <w:sz w:val="20"/>
                <w:szCs w:val="20"/>
              </w:rPr>
              <w:t>-being a safe pedestrian.</w:t>
            </w:r>
          </w:p>
          <w:p w14:paraId="78E1E8C3" w14:textId="77777777" w:rsidR="00A63821" w:rsidRPr="00EF3126" w:rsidRDefault="00A63821" w:rsidP="004E42DC">
            <w:pPr>
              <w:rPr>
                <w:rFonts w:ascii="Arial" w:hAnsi="Arial" w:cs="Arial"/>
                <w:w w:val="105"/>
                <w:sz w:val="20"/>
                <w:szCs w:val="20"/>
              </w:rPr>
            </w:pPr>
          </w:p>
        </w:tc>
        <w:tc>
          <w:tcPr>
            <w:tcW w:w="3127" w:type="dxa"/>
            <w:gridSpan w:val="2"/>
            <w:tcBorders>
              <w:top w:val="nil"/>
              <w:bottom w:val="single" w:sz="4" w:space="0" w:color="auto"/>
            </w:tcBorders>
          </w:tcPr>
          <w:p w14:paraId="0DAB6F10" w14:textId="075B9B60" w:rsidR="00A63821" w:rsidRPr="00C4424B" w:rsidRDefault="00C4424B" w:rsidP="00C4424B">
            <w:pPr>
              <w:autoSpaceDE w:val="0"/>
              <w:autoSpaceDN w:val="0"/>
              <w:adjustRightInd w:val="0"/>
              <w:rPr>
                <w:rFonts w:ascii="Arial" w:hAnsi="Arial" w:cs="Arial"/>
                <w:sz w:val="20"/>
                <w:szCs w:val="20"/>
              </w:rPr>
            </w:pPr>
            <w:r w:rsidRPr="00873CA0">
              <w:rPr>
                <w:rFonts w:ascii="Arial" w:hAnsi="Arial" w:cs="Arial"/>
                <w:color w:val="000000"/>
                <w:sz w:val="20"/>
                <w:szCs w:val="20"/>
              </w:rPr>
              <w:t>To know about some of the things that keep our bodies healthy and begin to understand they can make</w:t>
            </w:r>
            <w:r w:rsidRPr="00873CA0">
              <w:rPr>
                <w:rFonts w:ascii="Arial" w:hAnsi="Arial" w:cs="Arial"/>
                <w:sz w:val="20"/>
                <w:szCs w:val="20"/>
              </w:rPr>
              <w:t xml:space="preserve"> healthy choices</w:t>
            </w:r>
            <w:r>
              <w:rPr>
                <w:rFonts w:ascii="Arial" w:hAnsi="Arial" w:cs="Arial"/>
                <w:sz w:val="20"/>
                <w:szCs w:val="20"/>
              </w:rPr>
              <w:t>.</w:t>
            </w:r>
          </w:p>
        </w:tc>
        <w:tc>
          <w:tcPr>
            <w:tcW w:w="3516" w:type="dxa"/>
            <w:gridSpan w:val="2"/>
            <w:tcBorders>
              <w:top w:val="nil"/>
              <w:bottom w:val="single" w:sz="4" w:space="0" w:color="auto"/>
            </w:tcBorders>
          </w:tcPr>
          <w:p w14:paraId="04D073C9" w14:textId="5C048F2D" w:rsidR="00A63821" w:rsidRPr="00873CA0" w:rsidRDefault="00643ACA" w:rsidP="001F0B1B">
            <w:pPr>
              <w:rPr>
                <w:rFonts w:ascii="Arial" w:hAnsi="Arial" w:cs="Arial"/>
                <w:sz w:val="20"/>
                <w:szCs w:val="20"/>
              </w:rPr>
            </w:pPr>
            <w:r w:rsidRPr="00873CA0">
              <w:rPr>
                <w:rFonts w:ascii="Arial" w:hAnsi="Arial" w:cs="Arial"/>
                <w:sz w:val="20"/>
                <w:szCs w:val="20"/>
              </w:rPr>
              <w:t xml:space="preserve">To know what makes a balanced lifestyle including what makes up a balanced diet, to know about opportunities to make their own choices about food and what influences their </w:t>
            </w:r>
            <w:r w:rsidR="00E91123" w:rsidRPr="00873CA0">
              <w:rPr>
                <w:rFonts w:ascii="Arial" w:hAnsi="Arial" w:cs="Arial"/>
                <w:sz w:val="20"/>
                <w:szCs w:val="20"/>
              </w:rPr>
              <w:t>choices. To</w:t>
            </w:r>
            <w:r w:rsidRPr="00873CA0">
              <w:rPr>
                <w:rFonts w:ascii="Arial" w:hAnsi="Arial" w:cs="Arial"/>
                <w:sz w:val="20"/>
                <w:szCs w:val="20"/>
              </w:rPr>
              <w:t xml:space="preserve"> know that images in the media do not necessarily reflect reality</w:t>
            </w:r>
          </w:p>
        </w:tc>
        <w:tc>
          <w:tcPr>
            <w:tcW w:w="3722" w:type="dxa"/>
            <w:gridSpan w:val="2"/>
            <w:tcBorders>
              <w:top w:val="nil"/>
              <w:bottom w:val="single" w:sz="4" w:space="0" w:color="auto"/>
            </w:tcBorders>
          </w:tcPr>
          <w:p w14:paraId="028A0ADD" w14:textId="77777777" w:rsidR="00643ACA" w:rsidRPr="00873CA0" w:rsidRDefault="00643ACA" w:rsidP="00643ACA">
            <w:pPr>
              <w:rPr>
                <w:rFonts w:ascii="Arial" w:hAnsi="Arial" w:cs="Arial"/>
                <w:sz w:val="20"/>
                <w:szCs w:val="20"/>
              </w:rPr>
            </w:pPr>
            <w:r w:rsidRPr="00873CA0">
              <w:rPr>
                <w:rFonts w:ascii="Arial" w:hAnsi="Arial" w:cs="Arial"/>
                <w:sz w:val="20"/>
                <w:szCs w:val="20"/>
              </w:rPr>
              <w:t>To learn about the benefits of a balanced diet</w:t>
            </w:r>
            <w:r>
              <w:rPr>
                <w:rFonts w:ascii="Arial" w:hAnsi="Arial" w:cs="Arial"/>
                <w:sz w:val="20"/>
                <w:szCs w:val="20"/>
              </w:rPr>
              <w:t>. T</w:t>
            </w:r>
            <w:r w:rsidRPr="00873CA0">
              <w:rPr>
                <w:rFonts w:ascii="Arial" w:hAnsi="Arial" w:cs="Arial"/>
                <w:sz w:val="20"/>
                <w:szCs w:val="20"/>
              </w:rPr>
              <w:t>o develop skills to help make their own choices about food. To understand how images in the media can distort reality and how this can affect how people feel about themselves. To learn about mental and emotional health and how to make informed choices that contribute to a ‘balanced lifestyle’</w:t>
            </w:r>
          </w:p>
          <w:p w14:paraId="4BF6979F" w14:textId="77777777" w:rsidR="00A63821" w:rsidRPr="00873CA0" w:rsidRDefault="00A63821" w:rsidP="001F0B1B">
            <w:pPr>
              <w:rPr>
                <w:rFonts w:ascii="Arial" w:hAnsi="Arial" w:cs="Arial"/>
                <w:sz w:val="20"/>
                <w:szCs w:val="20"/>
              </w:rPr>
            </w:pPr>
          </w:p>
        </w:tc>
      </w:tr>
      <w:tr w:rsidR="00F95C5D" w14:paraId="133BEDDE" w14:textId="77777777" w:rsidTr="00296767">
        <w:tc>
          <w:tcPr>
            <w:tcW w:w="2140" w:type="dxa"/>
            <w:gridSpan w:val="2"/>
            <w:vMerge w:val="restart"/>
          </w:tcPr>
          <w:p w14:paraId="2D68DA1A" w14:textId="21C16772" w:rsidR="00F95C5D" w:rsidRDefault="00F95C5D" w:rsidP="00566128">
            <w:pPr>
              <w:jc w:val="center"/>
              <w:rPr>
                <w:rFonts w:ascii="Arial" w:hAnsi="Arial" w:cs="Arial"/>
                <w:sz w:val="32"/>
                <w:szCs w:val="32"/>
              </w:rPr>
            </w:pPr>
            <w:bookmarkStart w:id="0" w:name="_GoBack"/>
            <w:bookmarkEnd w:id="0"/>
          </w:p>
        </w:tc>
        <w:tc>
          <w:tcPr>
            <w:tcW w:w="2883" w:type="dxa"/>
            <w:tcBorders>
              <w:top w:val="single" w:sz="4" w:space="0" w:color="auto"/>
              <w:bottom w:val="nil"/>
            </w:tcBorders>
          </w:tcPr>
          <w:p w14:paraId="2A83D45D" w14:textId="77777777" w:rsidR="00F95C5D" w:rsidRPr="00EF3126" w:rsidRDefault="00F95C5D" w:rsidP="003007D9">
            <w:pPr>
              <w:rPr>
                <w:rFonts w:ascii="Arial" w:hAnsi="Arial" w:cs="Arial"/>
                <w:sz w:val="20"/>
                <w:szCs w:val="20"/>
              </w:rPr>
            </w:pPr>
          </w:p>
        </w:tc>
        <w:tc>
          <w:tcPr>
            <w:tcW w:w="3127" w:type="dxa"/>
            <w:gridSpan w:val="2"/>
            <w:tcBorders>
              <w:top w:val="single" w:sz="4" w:space="0" w:color="auto"/>
              <w:bottom w:val="nil"/>
            </w:tcBorders>
          </w:tcPr>
          <w:p w14:paraId="43F4B0FF" w14:textId="77777777" w:rsidR="00F95C5D" w:rsidRDefault="00F95C5D" w:rsidP="00F95C5D">
            <w:pPr>
              <w:pStyle w:val="Default"/>
              <w:rPr>
                <w:sz w:val="20"/>
                <w:szCs w:val="20"/>
              </w:rPr>
            </w:pPr>
            <w:r w:rsidRPr="00873CA0">
              <w:rPr>
                <w:sz w:val="20"/>
                <w:szCs w:val="20"/>
              </w:rPr>
              <w:t>To understand about rules for keeping safe (in familiar and unfamiliar situations)</w:t>
            </w:r>
            <w:r>
              <w:rPr>
                <w:sz w:val="20"/>
                <w:szCs w:val="20"/>
              </w:rPr>
              <w:t xml:space="preserve"> and </w:t>
            </w:r>
            <w:r w:rsidRPr="00873CA0">
              <w:rPr>
                <w:sz w:val="20"/>
                <w:szCs w:val="20"/>
              </w:rPr>
              <w:t>how to ask for help if they are worried about something about privacy in different contexts</w:t>
            </w:r>
            <w:r w:rsidR="00AD3E3D">
              <w:rPr>
                <w:sz w:val="20"/>
                <w:szCs w:val="20"/>
              </w:rPr>
              <w:t>.</w:t>
            </w:r>
          </w:p>
          <w:p w14:paraId="1E76C11D" w14:textId="4BF653AB" w:rsidR="00201224" w:rsidRPr="00873CA0" w:rsidRDefault="00201224" w:rsidP="00F95C5D">
            <w:pPr>
              <w:pStyle w:val="Default"/>
              <w:rPr>
                <w:sz w:val="20"/>
                <w:szCs w:val="20"/>
              </w:rPr>
            </w:pPr>
          </w:p>
        </w:tc>
        <w:tc>
          <w:tcPr>
            <w:tcW w:w="3516" w:type="dxa"/>
            <w:gridSpan w:val="2"/>
            <w:tcBorders>
              <w:top w:val="single" w:sz="4" w:space="0" w:color="auto"/>
              <w:bottom w:val="nil"/>
            </w:tcBorders>
          </w:tcPr>
          <w:p w14:paraId="2F1A5042" w14:textId="77777777" w:rsidR="00AD3E3D" w:rsidRPr="00873CA0" w:rsidRDefault="00AD3E3D" w:rsidP="00AD3E3D">
            <w:pPr>
              <w:rPr>
                <w:rFonts w:ascii="Arial" w:hAnsi="Arial" w:cs="Arial"/>
                <w:sz w:val="20"/>
                <w:szCs w:val="20"/>
              </w:rPr>
            </w:pPr>
            <w:r w:rsidRPr="00873CA0">
              <w:rPr>
                <w:rFonts w:ascii="Arial" w:hAnsi="Arial" w:cs="Arial"/>
                <w:sz w:val="20"/>
                <w:szCs w:val="20"/>
              </w:rPr>
              <w:t>Pupils to understand about the importance of school rules for health and safety and know how to get help in an emergency.</w:t>
            </w:r>
          </w:p>
          <w:p w14:paraId="4CDB3A65" w14:textId="77777777" w:rsidR="00F95C5D" w:rsidRPr="00873CA0" w:rsidRDefault="00F95C5D" w:rsidP="001F0B1B">
            <w:pPr>
              <w:rPr>
                <w:rFonts w:ascii="Arial" w:hAnsi="Arial" w:cs="Arial"/>
                <w:sz w:val="20"/>
                <w:szCs w:val="20"/>
              </w:rPr>
            </w:pPr>
          </w:p>
        </w:tc>
        <w:tc>
          <w:tcPr>
            <w:tcW w:w="3722" w:type="dxa"/>
            <w:gridSpan w:val="2"/>
            <w:tcBorders>
              <w:top w:val="single" w:sz="4" w:space="0" w:color="auto"/>
              <w:bottom w:val="nil"/>
            </w:tcBorders>
          </w:tcPr>
          <w:p w14:paraId="115C0BC3" w14:textId="77777777" w:rsidR="00F95C5D" w:rsidRPr="00873CA0" w:rsidRDefault="00F95C5D" w:rsidP="00643ACA">
            <w:pPr>
              <w:rPr>
                <w:rFonts w:ascii="Arial" w:hAnsi="Arial" w:cs="Arial"/>
                <w:sz w:val="20"/>
                <w:szCs w:val="20"/>
              </w:rPr>
            </w:pPr>
          </w:p>
        </w:tc>
      </w:tr>
      <w:tr w:rsidR="00AD3E3D" w14:paraId="7DCEF560" w14:textId="77777777" w:rsidTr="00296767">
        <w:tc>
          <w:tcPr>
            <w:tcW w:w="2140" w:type="dxa"/>
            <w:gridSpan w:val="2"/>
            <w:vMerge/>
          </w:tcPr>
          <w:p w14:paraId="6A34B2C7" w14:textId="77777777" w:rsidR="00AD3E3D" w:rsidRDefault="00AD3E3D" w:rsidP="00566128">
            <w:pPr>
              <w:jc w:val="center"/>
              <w:rPr>
                <w:rFonts w:ascii="Arial" w:hAnsi="Arial" w:cs="Arial"/>
                <w:sz w:val="32"/>
                <w:szCs w:val="32"/>
              </w:rPr>
            </w:pPr>
          </w:p>
        </w:tc>
        <w:tc>
          <w:tcPr>
            <w:tcW w:w="2883" w:type="dxa"/>
            <w:tcBorders>
              <w:top w:val="nil"/>
              <w:bottom w:val="nil"/>
            </w:tcBorders>
          </w:tcPr>
          <w:p w14:paraId="02BB73BC" w14:textId="77777777" w:rsidR="00AD3E3D" w:rsidRPr="00EF3126" w:rsidRDefault="00AD3E3D" w:rsidP="003007D9">
            <w:pPr>
              <w:rPr>
                <w:rFonts w:ascii="Arial" w:hAnsi="Arial" w:cs="Arial"/>
                <w:sz w:val="20"/>
                <w:szCs w:val="20"/>
              </w:rPr>
            </w:pPr>
          </w:p>
        </w:tc>
        <w:tc>
          <w:tcPr>
            <w:tcW w:w="3127" w:type="dxa"/>
            <w:gridSpan w:val="2"/>
            <w:tcBorders>
              <w:top w:val="nil"/>
              <w:bottom w:val="nil"/>
            </w:tcBorders>
          </w:tcPr>
          <w:p w14:paraId="576B7A2D" w14:textId="77777777" w:rsidR="002B6278" w:rsidRPr="00873CA0" w:rsidRDefault="002B6278" w:rsidP="002B6278">
            <w:pPr>
              <w:pStyle w:val="Default"/>
              <w:rPr>
                <w:sz w:val="20"/>
                <w:szCs w:val="20"/>
              </w:rPr>
            </w:pPr>
            <w:r w:rsidRPr="00873CA0">
              <w:rPr>
                <w:sz w:val="20"/>
                <w:szCs w:val="20"/>
              </w:rPr>
              <w:t>To know that household products, including medicines, can be harmful if not used correctly</w:t>
            </w:r>
            <w:r>
              <w:rPr>
                <w:sz w:val="20"/>
                <w:szCs w:val="20"/>
              </w:rPr>
              <w:t>.</w:t>
            </w:r>
          </w:p>
          <w:p w14:paraId="6C5394F0" w14:textId="77777777" w:rsidR="00AD3E3D" w:rsidRPr="00873CA0" w:rsidRDefault="00AD3E3D" w:rsidP="00F95C5D">
            <w:pPr>
              <w:pStyle w:val="Default"/>
              <w:rPr>
                <w:sz w:val="20"/>
                <w:szCs w:val="20"/>
              </w:rPr>
            </w:pPr>
          </w:p>
        </w:tc>
        <w:tc>
          <w:tcPr>
            <w:tcW w:w="3516" w:type="dxa"/>
            <w:gridSpan w:val="2"/>
            <w:tcBorders>
              <w:top w:val="nil"/>
              <w:bottom w:val="nil"/>
            </w:tcBorders>
          </w:tcPr>
          <w:p w14:paraId="6023109F" w14:textId="77777777" w:rsidR="00AD3E3D" w:rsidRDefault="002B6278" w:rsidP="00AD3E3D">
            <w:pPr>
              <w:rPr>
                <w:rFonts w:ascii="Arial" w:hAnsi="Arial" w:cs="Arial"/>
                <w:sz w:val="20"/>
                <w:szCs w:val="20"/>
              </w:rPr>
            </w:pPr>
            <w:r w:rsidRPr="00873CA0">
              <w:rPr>
                <w:rFonts w:ascii="Arial" w:hAnsi="Arial" w:cs="Arial"/>
                <w:sz w:val="20"/>
                <w:szCs w:val="20"/>
              </w:rPr>
              <w:t>To learn about what is meant by a habit and how habits can be hard to change.</w:t>
            </w:r>
            <w:r>
              <w:rPr>
                <w:rFonts w:ascii="Arial" w:hAnsi="Arial" w:cs="Arial"/>
                <w:sz w:val="20"/>
                <w:szCs w:val="20"/>
              </w:rPr>
              <w:t xml:space="preserve"> T</w:t>
            </w:r>
            <w:r w:rsidRPr="00873CA0">
              <w:rPr>
                <w:rFonts w:ascii="Arial" w:hAnsi="Arial" w:cs="Arial"/>
                <w:sz w:val="20"/>
                <w:szCs w:val="20"/>
              </w:rPr>
              <w:t>o know about drugs that are common in everyday life (medicines, caffeine, alcohol and tobacco).</w:t>
            </w:r>
          </w:p>
          <w:p w14:paraId="5D85AA62" w14:textId="1D36F35E" w:rsidR="00201224" w:rsidRPr="00873CA0" w:rsidRDefault="00201224" w:rsidP="00AD3E3D">
            <w:pPr>
              <w:rPr>
                <w:rFonts w:ascii="Arial" w:hAnsi="Arial" w:cs="Arial"/>
                <w:sz w:val="20"/>
                <w:szCs w:val="20"/>
              </w:rPr>
            </w:pPr>
          </w:p>
        </w:tc>
        <w:tc>
          <w:tcPr>
            <w:tcW w:w="3722" w:type="dxa"/>
            <w:gridSpan w:val="2"/>
            <w:tcBorders>
              <w:top w:val="nil"/>
              <w:bottom w:val="nil"/>
            </w:tcBorders>
          </w:tcPr>
          <w:p w14:paraId="6BE6516F" w14:textId="460EEA2F" w:rsidR="00AD3E3D" w:rsidRPr="00873CA0" w:rsidRDefault="002B6278" w:rsidP="00643ACA">
            <w:pPr>
              <w:rPr>
                <w:rFonts w:ascii="Arial" w:hAnsi="Arial" w:cs="Arial"/>
                <w:sz w:val="20"/>
                <w:szCs w:val="20"/>
              </w:rPr>
            </w:pPr>
            <w:r w:rsidRPr="00873CA0">
              <w:rPr>
                <w:rFonts w:ascii="Arial" w:hAnsi="Arial" w:cs="Arial"/>
                <w:sz w:val="20"/>
                <w:szCs w:val="20"/>
              </w:rPr>
              <w:t xml:space="preserve">To know about habits (in relation to drug, alcohol and tobacco and know some of the risks and effects of legal and illegal substances (drugs – including medicines, alcohol and tobacco) </w:t>
            </w:r>
          </w:p>
        </w:tc>
      </w:tr>
      <w:tr w:rsidR="00975FCC" w14:paraId="6D8EB613" w14:textId="77777777" w:rsidTr="00296767">
        <w:tc>
          <w:tcPr>
            <w:tcW w:w="2140" w:type="dxa"/>
            <w:gridSpan w:val="2"/>
            <w:vMerge/>
          </w:tcPr>
          <w:p w14:paraId="24F2F2A7" w14:textId="77777777" w:rsidR="00975FCC" w:rsidRDefault="00975FCC" w:rsidP="00566128">
            <w:pPr>
              <w:jc w:val="center"/>
              <w:rPr>
                <w:rFonts w:ascii="Arial" w:hAnsi="Arial" w:cs="Arial"/>
                <w:sz w:val="32"/>
                <w:szCs w:val="32"/>
              </w:rPr>
            </w:pPr>
          </w:p>
        </w:tc>
        <w:tc>
          <w:tcPr>
            <w:tcW w:w="2883" w:type="dxa"/>
            <w:tcBorders>
              <w:top w:val="nil"/>
              <w:bottom w:val="nil"/>
            </w:tcBorders>
          </w:tcPr>
          <w:p w14:paraId="1753C138" w14:textId="77777777" w:rsidR="00975FCC" w:rsidRPr="00EF3126" w:rsidRDefault="00975FCC" w:rsidP="003007D9">
            <w:pPr>
              <w:rPr>
                <w:rFonts w:ascii="Arial" w:hAnsi="Arial" w:cs="Arial"/>
                <w:sz w:val="20"/>
                <w:szCs w:val="20"/>
              </w:rPr>
            </w:pPr>
          </w:p>
        </w:tc>
        <w:tc>
          <w:tcPr>
            <w:tcW w:w="3127" w:type="dxa"/>
            <w:gridSpan w:val="2"/>
            <w:tcBorders>
              <w:top w:val="nil"/>
              <w:bottom w:val="nil"/>
            </w:tcBorders>
          </w:tcPr>
          <w:p w14:paraId="3C02BA80" w14:textId="48FA1DB9" w:rsidR="00975FCC" w:rsidRDefault="00975FCC" w:rsidP="002B6278">
            <w:pPr>
              <w:pStyle w:val="Default"/>
              <w:rPr>
                <w:sz w:val="20"/>
                <w:szCs w:val="20"/>
              </w:rPr>
            </w:pPr>
            <w:r w:rsidRPr="00873CA0">
              <w:rPr>
                <w:sz w:val="20"/>
                <w:szCs w:val="20"/>
              </w:rPr>
              <w:t>To understand about growing, changing and becoming more independent</w:t>
            </w:r>
            <w:r>
              <w:rPr>
                <w:sz w:val="20"/>
                <w:szCs w:val="20"/>
              </w:rPr>
              <w:t xml:space="preserve">. </w:t>
            </w:r>
            <w:r w:rsidRPr="00873CA0">
              <w:rPr>
                <w:sz w:val="20"/>
                <w:szCs w:val="20"/>
              </w:rPr>
              <w:t>Learn to use</w:t>
            </w:r>
            <w:r w:rsidR="00E91123">
              <w:rPr>
                <w:sz w:val="20"/>
                <w:szCs w:val="20"/>
              </w:rPr>
              <w:t xml:space="preserve"> </w:t>
            </w:r>
            <w:r w:rsidRPr="00873CA0">
              <w:rPr>
                <w:sz w:val="20"/>
                <w:szCs w:val="20"/>
              </w:rPr>
              <w:t>the correct names for the main parts of the body of boys and girls</w:t>
            </w:r>
            <w:r>
              <w:rPr>
                <w:sz w:val="20"/>
                <w:szCs w:val="20"/>
              </w:rPr>
              <w:t>.</w:t>
            </w:r>
          </w:p>
          <w:p w14:paraId="03283EF0" w14:textId="3C419BCC" w:rsidR="00201224" w:rsidRPr="00873CA0" w:rsidRDefault="00201224" w:rsidP="002B6278">
            <w:pPr>
              <w:pStyle w:val="Default"/>
              <w:rPr>
                <w:sz w:val="20"/>
                <w:szCs w:val="20"/>
              </w:rPr>
            </w:pPr>
          </w:p>
        </w:tc>
        <w:tc>
          <w:tcPr>
            <w:tcW w:w="3516" w:type="dxa"/>
            <w:gridSpan w:val="2"/>
            <w:tcBorders>
              <w:top w:val="nil"/>
              <w:bottom w:val="nil"/>
            </w:tcBorders>
          </w:tcPr>
          <w:p w14:paraId="46CB23A8" w14:textId="77777777" w:rsidR="00975FCC" w:rsidRPr="00873CA0" w:rsidRDefault="00975FCC" w:rsidP="00975FCC">
            <w:pPr>
              <w:rPr>
                <w:rFonts w:ascii="Arial" w:hAnsi="Arial" w:cs="Arial"/>
                <w:sz w:val="20"/>
                <w:szCs w:val="20"/>
              </w:rPr>
            </w:pPr>
            <w:r w:rsidRPr="00873CA0">
              <w:rPr>
                <w:rFonts w:ascii="Arial" w:hAnsi="Arial" w:cs="Arial"/>
                <w:sz w:val="20"/>
                <w:szCs w:val="20"/>
              </w:rPr>
              <w:t>To understand about the changes that happen in puberty.</w:t>
            </w:r>
          </w:p>
          <w:p w14:paraId="3A033C81" w14:textId="77777777" w:rsidR="00975FCC" w:rsidRPr="00873CA0" w:rsidRDefault="00975FCC" w:rsidP="002B6278">
            <w:pPr>
              <w:rPr>
                <w:rFonts w:ascii="Arial" w:hAnsi="Arial" w:cs="Arial"/>
                <w:sz w:val="20"/>
                <w:szCs w:val="20"/>
              </w:rPr>
            </w:pPr>
          </w:p>
        </w:tc>
        <w:tc>
          <w:tcPr>
            <w:tcW w:w="3722" w:type="dxa"/>
            <w:gridSpan w:val="2"/>
            <w:tcBorders>
              <w:top w:val="nil"/>
              <w:bottom w:val="nil"/>
            </w:tcBorders>
          </w:tcPr>
          <w:p w14:paraId="51BA6264" w14:textId="77777777" w:rsidR="00975FCC" w:rsidRPr="00873CA0" w:rsidRDefault="00975FCC" w:rsidP="00975FCC">
            <w:pPr>
              <w:rPr>
                <w:rFonts w:ascii="Arial" w:hAnsi="Arial" w:cs="Arial"/>
                <w:sz w:val="20"/>
                <w:szCs w:val="20"/>
              </w:rPr>
            </w:pPr>
            <w:r w:rsidRPr="00873CA0">
              <w:rPr>
                <w:rFonts w:ascii="Arial" w:hAnsi="Arial" w:cs="Arial"/>
                <w:sz w:val="20"/>
                <w:szCs w:val="20"/>
              </w:rPr>
              <w:t xml:space="preserve">To learn about the changes that happen at puberty, about human reproduction in the context of the human lifecycle, how a baby is made and how it </w:t>
            </w:r>
          </w:p>
          <w:p w14:paraId="2934E700" w14:textId="77777777" w:rsidR="00975FCC" w:rsidRPr="00873CA0" w:rsidRDefault="00975FCC" w:rsidP="002B6278">
            <w:pPr>
              <w:rPr>
                <w:rFonts w:ascii="Arial" w:hAnsi="Arial" w:cs="Arial"/>
                <w:sz w:val="20"/>
                <w:szCs w:val="20"/>
              </w:rPr>
            </w:pPr>
          </w:p>
        </w:tc>
      </w:tr>
      <w:tr w:rsidR="00F34683" w14:paraId="40208A48" w14:textId="77777777" w:rsidTr="00296767">
        <w:tc>
          <w:tcPr>
            <w:tcW w:w="2140" w:type="dxa"/>
            <w:gridSpan w:val="2"/>
            <w:vMerge/>
          </w:tcPr>
          <w:p w14:paraId="045C5C09" w14:textId="77777777" w:rsidR="00F34683" w:rsidRDefault="00F34683" w:rsidP="00566128">
            <w:pPr>
              <w:jc w:val="center"/>
              <w:rPr>
                <w:rFonts w:ascii="Arial" w:hAnsi="Arial" w:cs="Arial"/>
                <w:sz w:val="32"/>
                <w:szCs w:val="32"/>
              </w:rPr>
            </w:pPr>
          </w:p>
        </w:tc>
        <w:tc>
          <w:tcPr>
            <w:tcW w:w="2883" w:type="dxa"/>
            <w:tcBorders>
              <w:top w:val="nil"/>
              <w:bottom w:val="nil"/>
            </w:tcBorders>
          </w:tcPr>
          <w:p w14:paraId="66436D81" w14:textId="77777777" w:rsidR="00F34683" w:rsidRPr="00EF3126" w:rsidRDefault="00F34683" w:rsidP="003007D9">
            <w:pPr>
              <w:rPr>
                <w:rFonts w:ascii="Arial" w:hAnsi="Arial" w:cs="Arial"/>
                <w:sz w:val="20"/>
                <w:szCs w:val="20"/>
              </w:rPr>
            </w:pPr>
          </w:p>
        </w:tc>
        <w:tc>
          <w:tcPr>
            <w:tcW w:w="3127" w:type="dxa"/>
            <w:gridSpan w:val="2"/>
            <w:tcBorders>
              <w:top w:val="nil"/>
              <w:bottom w:val="nil"/>
            </w:tcBorders>
          </w:tcPr>
          <w:p w14:paraId="43CCDC75" w14:textId="77777777" w:rsidR="00F34683" w:rsidRPr="00873CA0" w:rsidRDefault="00F34683" w:rsidP="00975FCC">
            <w:pPr>
              <w:pStyle w:val="Default"/>
              <w:rPr>
                <w:sz w:val="20"/>
                <w:szCs w:val="20"/>
              </w:rPr>
            </w:pPr>
          </w:p>
        </w:tc>
        <w:tc>
          <w:tcPr>
            <w:tcW w:w="3516" w:type="dxa"/>
            <w:gridSpan w:val="2"/>
            <w:tcBorders>
              <w:top w:val="nil"/>
              <w:bottom w:val="nil"/>
            </w:tcBorders>
          </w:tcPr>
          <w:p w14:paraId="06640526" w14:textId="77777777" w:rsidR="00F34683" w:rsidRPr="00873CA0" w:rsidRDefault="00F34683" w:rsidP="00F34683">
            <w:pPr>
              <w:rPr>
                <w:rFonts w:ascii="Arial" w:hAnsi="Arial" w:cs="Arial"/>
                <w:sz w:val="20"/>
                <w:szCs w:val="20"/>
              </w:rPr>
            </w:pPr>
            <w:r w:rsidRPr="00873CA0">
              <w:rPr>
                <w:rFonts w:ascii="Arial" w:hAnsi="Arial" w:cs="Arial"/>
                <w:sz w:val="20"/>
                <w:szCs w:val="20"/>
              </w:rPr>
              <w:t>To develop strategies for keeping safe including road safety, safety in the environment and keeping safe online.</w:t>
            </w:r>
          </w:p>
          <w:p w14:paraId="46264830" w14:textId="77777777" w:rsidR="00F34683" w:rsidRPr="00873CA0" w:rsidRDefault="00F34683" w:rsidP="00F34683">
            <w:pPr>
              <w:rPr>
                <w:rFonts w:ascii="Arial" w:hAnsi="Arial" w:cs="Arial"/>
                <w:sz w:val="20"/>
                <w:szCs w:val="20"/>
              </w:rPr>
            </w:pPr>
          </w:p>
          <w:p w14:paraId="45AC3AEB" w14:textId="77777777" w:rsidR="00F34683" w:rsidRPr="00873CA0" w:rsidRDefault="00F34683" w:rsidP="00F34683">
            <w:pPr>
              <w:rPr>
                <w:rFonts w:ascii="Arial" w:hAnsi="Arial" w:cs="Arial"/>
                <w:sz w:val="20"/>
                <w:szCs w:val="20"/>
              </w:rPr>
            </w:pPr>
            <w:r w:rsidRPr="00873CA0">
              <w:rPr>
                <w:rFonts w:ascii="Arial" w:hAnsi="Arial" w:cs="Arial"/>
                <w:sz w:val="20"/>
                <w:szCs w:val="20"/>
              </w:rPr>
              <w:t>Pupils to recognise people who help them stay healthy and safe.</w:t>
            </w:r>
          </w:p>
          <w:p w14:paraId="2532523E" w14:textId="77777777" w:rsidR="00F34683" w:rsidRPr="00873CA0" w:rsidRDefault="00F34683" w:rsidP="00975FCC">
            <w:pPr>
              <w:rPr>
                <w:rFonts w:ascii="Arial" w:hAnsi="Arial" w:cs="Arial"/>
                <w:sz w:val="20"/>
                <w:szCs w:val="20"/>
              </w:rPr>
            </w:pPr>
          </w:p>
        </w:tc>
        <w:tc>
          <w:tcPr>
            <w:tcW w:w="3722" w:type="dxa"/>
            <w:gridSpan w:val="2"/>
            <w:tcBorders>
              <w:top w:val="nil"/>
              <w:bottom w:val="nil"/>
            </w:tcBorders>
          </w:tcPr>
          <w:p w14:paraId="7E12C81B" w14:textId="16D8CB30" w:rsidR="00F34683" w:rsidRDefault="00F34683" w:rsidP="00F34683">
            <w:pPr>
              <w:rPr>
                <w:rFonts w:ascii="Arial" w:hAnsi="Arial" w:cs="Arial"/>
                <w:sz w:val="20"/>
                <w:szCs w:val="20"/>
              </w:rPr>
            </w:pPr>
            <w:r w:rsidRPr="00873CA0">
              <w:rPr>
                <w:rFonts w:ascii="Arial" w:hAnsi="Arial" w:cs="Arial"/>
                <w:sz w:val="20"/>
                <w:szCs w:val="20"/>
              </w:rPr>
              <w:t>To know the skills needed in an emergency</w:t>
            </w:r>
            <w:r w:rsidR="00E5440A">
              <w:rPr>
                <w:rFonts w:ascii="Arial" w:hAnsi="Arial" w:cs="Arial"/>
                <w:sz w:val="20"/>
                <w:szCs w:val="20"/>
              </w:rPr>
              <w:t>.</w:t>
            </w:r>
          </w:p>
          <w:p w14:paraId="703AB258" w14:textId="77777777" w:rsidR="00E5440A" w:rsidRPr="00873CA0" w:rsidRDefault="00E5440A" w:rsidP="00F34683">
            <w:pPr>
              <w:rPr>
                <w:rFonts w:ascii="Arial" w:hAnsi="Arial" w:cs="Arial"/>
                <w:sz w:val="20"/>
                <w:szCs w:val="20"/>
              </w:rPr>
            </w:pPr>
          </w:p>
          <w:p w14:paraId="70CA9034" w14:textId="631394A9" w:rsidR="00E5440A" w:rsidRPr="00873CA0" w:rsidRDefault="00E5440A" w:rsidP="00E5440A">
            <w:pPr>
              <w:rPr>
                <w:rFonts w:ascii="Arial" w:hAnsi="Arial" w:cs="Arial"/>
                <w:sz w:val="20"/>
                <w:szCs w:val="20"/>
              </w:rPr>
            </w:pPr>
            <w:r w:rsidRPr="00873CA0">
              <w:rPr>
                <w:rFonts w:ascii="Arial" w:hAnsi="Arial" w:cs="Arial"/>
                <w:sz w:val="20"/>
                <w:szCs w:val="20"/>
              </w:rPr>
              <w:t xml:space="preserve">To develop strategies for managing personal safety and what to consider before sharing pictures of themselves and others </w:t>
            </w:r>
            <w:r w:rsidR="00E91123" w:rsidRPr="00873CA0">
              <w:rPr>
                <w:rFonts w:ascii="Arial" w:hAnsi="Arial" w:cs="Arial"/>
                <w:sz w:val="20"/>
                <w:szCs w:val="20"/>
              </w:rPr>
              <w:t>online.</w:t>
            </w:r>
          </w:p>
          <w:p w14:paraId="260AFFE5" w14:textId="77777777" w:rsidR="00E5440A" w:rsidRPr="00873CA0" w:rsidRDefault="00E5440A" w:rsidP="00E5440A">
            <w:pPr>
              <w:rPr>
                <w:rFonts w:ascii="Arial" w:hAnsi="Arial" w:cs="Arial"/>
                <w:sz w:val="20"/>
                <w:szCs w:val="20"/>
              </w:rPr>
            </w:pPr>
          </w:p>
          <w:p w14:paraId="1CA54153" w14:textId="77777777" w:rsidR="00F34683" w:rsidRDefault="00E5440A" w:rsidP="00975FCC">
            <w:pPr>
              <w:rPr>
                <w:rFonts w:ascii="Arial" w:hAnsi="Arial" w:cs="Arial"/>
                <w:sz w:val="20"/>
                <w:szCs w:val="20"/>
              </w:rPr>
            </w:pPr>
            <w:r w:rsidRPr="00873CA0">
              <w:rPr>
                <w:rFonts w:ascii="Arial" w:hAnsi="Arial" w:cs="Arial"/>
                <w:sz w:val="20"/>
                <w:szCs w:val="20"/>
              </w:rPr>
              <w:t>To know who is responsible for their health and wellbeing and where to get help advice and support</w:t>
            </w:r>
            <w:r>
              <w:rPr>
                <w:rFonts w:ascii="Arial" w:hAnsi="Arial" w:cs="Arial"/>
                <w:sz w:val="20"/>
                <w:szCs w:val="20"/>
              </w:rPr>
              <w:t>.</w:t>
            </w:r>
          </w:p>
          <w:p w14:paraId="1689D0EB" w14:textId="4FB98EB9" w:rsidR="00201224" w:rsidRPr="00873CA0" w:rsidRDefault="00201224" w:rsidP="00975FCC">
            <w:pPr>
              <w:rPr>
                <w:rFonts w:ascii="Arial" w:hAnsi="Arial" w:cs="Arial"/>
                <w:sz w:val="20"/>
                <w:szCs w:val="20"/>
              </w:rPr>
            </w:pPr>
          </w:p>
        </w:tc>
      </w:tr>
      <w:tr w:rsidR="003B205D" w14:paraId="03D37BFB" w14:textId="77777777" w:rsidTr="00296767">
        <w:trPr>
          <w:trHeight w:val="77"/>
        </w:trPr>
        <w:tc>
          <w:tcPr>
            <w:tcW w:w="2140" w:type="dxa"/>
            <w:gridSpan w:val="2"/>
            <w:vMerge/>
          </w:tcPr>
          <w:p w14:paraId="770F611C" w14:textId="5B33C5A0" w:rsidR="003B205D" w:rsidRPr="00632DC6" w:rsidRDefault="003B205D" w:rsidP="00566128">
            <w:pPr>
              <w:jc w:val="center"/>
              <w:rPr>
                <w:rFonts w:ascii="Arial" w:hAnsi="Arial" w:cs="Arial"/>
                <w:sz w:val="32"/>
                <w:szCs w:val="32"/>
              </w:rPr>
            </w:pPr>
          </w:p>
        </w:tc>
        <w:tc>
          <w:tcPr>
            <w:tcW w:w="2883" w:type="dxa"/>
            <w:tcBorders>
              <w:top w:val="nil"/>
            </w:tcBorders>
          </w:tcPr>
          <w:p w14:paraId="33879B69" w14:textId="77777777" w:rsidR="003B205D" w:rsidRDefault="003B205D" w:rsidP="00507AB8">
            <w:pPr>
              <w:rPr>
                <w:rFonts w:ascii="Arial" w:hAnsi="Arial" w:cs="Arial"/>
                <w:w w:val="105"/>
                <w:sz w:val="20"/>
                <w:szCs w:val="20"/>
              </w:rPr>
            </w:pPr>
          </w:p>
          <w:p w14:paraId="7461EA9A" w14:textId="77777777" w:rsidR="003B205D" w:rsidRDefault="003B205D" w:rsidP="00507AB8">
            <w:pPr>
              <w:rPr>
                <w:rFonts w:ascii="Arial" w:hAnsi="Arial" w:cs="Arial"/>
                <w:w w:val="105"/>
                <w:sz w:val="20"/>
                <w:szCs w:val="20"/>
              </w:rPr>
            </w:pPr>
          </w:p>
          <w:p w14:paraId="6B71FF84" w14:textId="77777777" w:rsidR="003B205D" w:rsidRPr="00EF3126" w:rsidRDefault="003B205D" w:rsidP="00507AB8">
            <w:pPr>
              <w:rPr>
                <w:rFonts w:ascii="Arial" w:hAnsi="Arial" w:cs="Arial"/>
                <w:w w:val="105"/>
                <w:sz w:val="20"/>
                <w:szCs w:val="20"/>
              </w:rPr>
            </w:pPr>
          </w:p>
          <w:p w14:paraId="29B05C2D" w14:textId="77777777" w:rsidR="003B205D" w:rsidRPr="00EF3126" w:rsidRDefault="003B205D" w:rsidP="00A61E4B">
            <w:pPr>
              <w:pStyle w:val="TableParagraph"/>
              <w:tabs>
                <w:tab w:val="left" w:pos="282"/>
              </w:tabs>
              <w:spacing w:before="60"/>
              <w:ind w:left="0" w:right="343" w:firstLine="0"/>
              <w:rPr>
                <w:rFonts w:ascii="Arial" w:hAnsi="Arial" w:cs="Arial"/>
                <w:sz w:val="20"/>
                <w:szCs w:val="20"/>
              </w:rPr>
            </w:pPr>
          </w:p>
        </w:tc>
        <w:tc>
          <w:tcPr>
            <w:tcW w:w="3127" w:type="dxa"/>
            <w:gridSpan w:val="2"/>
            <w:tcBorders>
              <w:top w:val="nil"/>
            </w:tcBorders>
          </w:tcPr>
          <w:p w14:paraId="0F490B05" w14:textId="391546AF" w:rsidR="003B205D" w:rsidRPr="00873CA0" w:rsidRDefault="003B205D" w:rsidP="00975FCC">
            <w:pPr>
              <w:pStyle w:val="Default"/>
              <w:rPr>
                <w:sz w:val="20"/>
                <w:szCs w:val="20"/>
              </w:rPr>
            </w:pPr>
          </w:p>
        </w:tc>
        <w:tc>
          <w:tcPr>
            <w:tcW w:w="3516" w:type="dxa"/>
            <w:gridSpan w:val="2"/>
            <w:tcBorders>
              <w:top w:val="nil"/>
            </w:tcBorders>
          </w:tcPr>
          <w:p w14:paraId="2C8CE43B" w14:textId="013AF4D6" w:rsidR="003B205D" w:rsidRPr="00873CA0" w:rsidRDefault="003B205D" w:rsidP="00566128">
            <w:pPr>
              <w:rPr>
                <w:rFonts w:ascii="Arial" w:hAnsi="Arial" w:cs="Arial"/>
                <w:sz w:val="20"/>
                <w:szCs w:val="20"/>
              </w:rPr>
            </w:pPr>
            <w:r w:rsidRPr="00873CA0">
              <w:rPr>
                <w:rFonts w:ascii="Arial" w:hAnsi="Arial" w:cs="Arial"/>
                <w:sz w:val="20"/>
                <w:szCs w:val="20"/>
              </w:rPr>
              <w:t>Pupils know about feeling negative pressure and how to manage this.</w:t>
            </w:r>
          </w:p>
        </w:tc>
        <w:tc>
          <w:tcPr>
            <w:tcW w:w="3722" w:type="dxa"/>
            <w:gridSpan w:val="2"/>
            <w:tcBorders>
              <w:top w:val="nil"/>
            </w:tcBorders>
          </w:tcPr>
          <w:p w14:paraId="1E2B727A" w14:textId="3AA35F1B" w:rsidR="003B205D" w:rsidRPr="00873CA0" w:rsidRDefault="003B205D" w:rsidP="00E5440A">
            <w:pPr>
              <w:rPr>
                <w:rFonts w:ascii="Arial" w:hAnsi="Arial" w:cs="Arial"/>
                <w:sz w:val="20"/>
                <w:szCs w:val="20"/>
              </w:rPr>
            </w:pPr>
            <w:r w:rsidRPr="00873CA0">
              <w:rPr>
                <w:rFonts w:ascii="Arial" w:hAnsi="Arial" w:cs="Arial"/>
                <w:sz w:val="20"/>
                <w:szCs w:val="20"/>
              </w:rPr>
              <w:t>To know about different influences on behaviour, including peer pressure and media influence</w:t>
            </w:r>
            <w:r>
              <w:rPr>
                <w:rFonts w:ascii="Arial" w:hAnsi="Arial" w:cs="Arial"/>
                <w:sz w:val="20"/>
                <w:szCs w:val="20"/>
              </w:rPr>
              <w:t>. H</w:t>
            </w:r>
            <w:r w:rsidRPr="00873CA0">
              <w:rPr>
                <w:rFonts w:ascii="Arial" w:hAnsi="Arial" w:cs="Arial"/>
                <w:sz w:val="20"/>
                <w:szCs w:val="20"/>
              </w:rPr>
              <w:t>ow to resist unhelpful pressure and ask for help</w:t>
            </w:r>
          </w:p>
        </w:tc>
      </w:tr>
    </w:tbl>
    <w:p w14:paraId="4FDF38D7" w14:textId="77777777" w:rsidR="00767A37" w:rsidRDefault="00767A37">
      <w:r>
        <w:br w:type="page"/>
      </w:r>
    </w:p>
    <w:tbl>
      <w:tblPr>
        <w:tblStyle w:val="TableGrid"/>
        <w:tblW w:w="0" w:type="auto"/>
        <w:tblLook w:val="04A0" w:firstRow="1" w:lastRow="0" w:firstColumn="1" w:lastColumn="0" w:noHBand="0" w:noVBand="1"/>
      </w:tblPr>
      <w:tblGrid>
        <w:gridCol w:w="2140"/>
        <w:gridCol w:w="2883"/>
        <w:gridCol w:w="3127"/>
        <w:gridCol w:w="3516"/>
        <w:gridCol w:w="3722"/>
      </w:tblGrid>
      <w:tr w:rsidR="00A61E4B" w14:paraId="565C3D5B" w14:textId="77777777" w:rsidTr="003861EC">
        <w:trPr>
          <w:trHeight w:val="90"/>
        </w:trPr>
        <w:tc>
          <w:tcPr>
            <w:tcW w:w="2140" w:type="dxa"/>
            <w:vMerge w:val="restart"/>
          </w:tcPr>
          <w:p w14:paraId="4C808617" w14:textId="6E7D16C3" w:rsidR="00A61E4B" w:rsidRPr="00632DC6" w:rsidRDefault="00A61E4B" w:rsidP="00AA6816">
            <w:pPr>
              <w:rPr>
                <w:rFonts w:ascii="Arial" w:hAnsi="Arial" w:cs="Arial"/>
                <w:sz w:val="32"/>
                <w:szCs w:val="32"/>
              </w:rPr>
            </w:pPr>
            <w:r>
              <w:rPr>
                <w:rFonts w:ascii="Arial" w:hAnsi="Arial" w:cs="Arial"/>
                <w:sz w:val="32"/>
                <w:szCs w:val="32"/>
              </w:rPr>
              <w:lastRenderedPageBreak/>
              <w:t xml:space="preserve">      Relationships</w:t>
            </w:r>
          </w:p>
        </w:tc>
        <w:tc>
          <w:tcPr>
            <w:tcW w:w="2883" w:type="dxa"/>
            <w:tcBorders>
              <w:bottom w:val="nil"/>
            </w:tcBorders>
          </w:tcPr>
          <w:p w14:paraId="790C1FB3" w14:textId="77777777" w:rsidR="0012714C" w:rsidRPr="00EF3126" w:rsidRDefault="0012714C" w:rsidP="0012714C">
            <w:pPr>
              <w:rPr>
                <w:rFonts w:ascii="Arial" w:hAnsi="Arial" w:cs="Arial"/>
                <w:sz w:val="20"/>
                <w:szCs w:val="20"/>
              </w:rPr>
            </w:pPr>
            <w:r w:rsidRPr="00EF3126">
              <w:rPr>
                <w:rFonts w:ascii="Arial" w:hAnsi="Arial" w:cs="Arial"/>
                <w:sz w:val="20"/>
                <w:szCs w:val="20"/>
              </w:rPr>
              <w:t>Work and play cooperatively and take turns with others.</w:t>
            </w:r>
          </w:p>
          <w:p w14:paraId="79A4F2D9" w14:textId="77777777" w:rsidR="00A61E4B" w:rsidRDefault="00A61E4B" w:rsidP="00507AB8">
            <w:pPr>
              <w:rPr>
                <w:rFonts w:ascii="Arial" w:hAnsi="Arial" w:cs="Arial"/>
                <w:w w:val="105"/>
                <w:sz w:val="20"/>
                <w:szCs w:val="20"/>
              </w:rPr>
            </w:pPr>
          </w:p>
        </w:tc>
        <w:tc>
          <w:tcPr>
            <w:tcW w:w="3127" w:type="dxa"/>
            <w:tcBorders>
              <w:bottom w:val="nil"/>
            </w:tcBorders>
          </w:tcPr>
          <w:p w14:paraId="0D504255" w14:textId="2B8DE6F8" w:rsidR="0012714C" w:rsidRPr="00873CA0" w:rsidRDefault="0012714C" w:rsidP="0012714C">
            <w:pPr>
              <w:pStyle w:val="Default"/>
              <w:rPr>
                <w:sz w:val="20"/>
                <w:szCs w:val="20"/>
              </w:rPr>
            </w:pPr>
            <w:r w:rsidRPr="00873CA0">
              <w:rPr>
                <w:sz w:val="20"/>
                <w:szCs w:val="20"/>
              </w:rPr>
              <w:t xml:space="preserve">Pupils learn about how other people are feeling, how to share their own feelings with </w:t>
            </w:r>
            <w:r w:rsidR="00E91123" w:rsidRPr="00873CA0">
              <w:rPr>
                <w:sz w:val="20"/>
                <w:szCs w:val="20"/>
              </w:rPr>
              <w:t>others.</w:t>
            </w:r>
          </w:p>
          <w:p w14:paraId="48056E82" w14:textId="77777777" w:rsidR="00A61E4B" w:rsidRPr="00873CA0" w:rsidRDefault="00A61E4B" w:rsidP="0014030B">
            <w:pPr>
              <w:pStyle w:val="Default"/>
              <w:rPr>
                <w:sz w:val="20"/>
                <w:szCs w:val="20"/>
              </w:rPr>
            </w:pPr>
          </w:p>
        </w:tc>
        <w:tc>
          <w:tcPr>
            <w:tcW w:w="3516" w:type="dxa"/>
            <w:tcBorders>
              <w:bottom w:val="nil"/>
            </w:tcBorders>
          </w:tcPr>
          <w:p w14:paraId="5213EC8E" w14:textId="77777777" w:rsidR="00C00906" w:rsidRPr="00873CA0" w:rsidRDefault="00C00906" w:rsidP="00C00906">
            <w:pPr>
              <w:rPr>
                <w:rFonts w:ascii="Arial" w:hAnsi="Arial" w:cs="Arial"/>
                <w:sz w:val="20"/>
                <w:szCs w:val="20"/>
              </w:rPr>
            </w:pPr>
            <w:r w:rsidRPr="00873CA0">
              <w:rPr>
                <w:rFonts w:ascii="Arial" w:hAnsi="Arial" w:cs="Arial"/>
                <w:sz w:val="20"/>
                <w:szCs w:val="20"/>
              </w:rPr>
              <w:t>Pupils to recognise a wider range of feelings in others, how to respond to how others are feeling and how actions can affect ourselves and others.</w:t>
            </w:r>
          </w:p>
          <w:p w14:paraId="136D5EDA" w14:textId="77777777" w:rsidR="00A61E4B" w:rsidRPr="00873CA0" w:rsidRDefault="00A61E4B" w:rsidP="00566128">
            <w:pPr>
              <w:rPr>
                <w:rFonts w:ascii="Arial" w:hAnsi="Arial" w:cs="Arial"/>
                <w:sz w:val="20"/>
                <w:szCs w:val="20"/>
              </w:rPr>
            </w:pPr>
          </w:p>
        </w:tc>
        <w:tc>
          <w:tcPr>
            <w:tcW w:w="3722" w:type="dxa"/>
            <w:tcBorders>
              <w:bottom w:val="nil"/>
            </w:tcBorders>
          </w:tcPr>
          <w:p w14:paraId="75BED97E" w14:textId="77777777" w:rsidR="00C00906" w:rsidRPr="00873CA0" w:rsidRDefault="00C00906" w:rsidP="00C00906">
            <w:pPr>
              <w:rPr>
                <w:rFonts w:ascii="Arial" w:hAnsi="Arial" w:cs="Arial"/>
                <w:sz w:val="20"/>
                <w:szCs w:val="20"/>
              </w:rPr>
            </w:pPr>
            <w:r>
              <w:rPr>
                <w:rFonts w:ascii="Arial" w:hAnsi="Arial" w:cs="Arial"/>
                <w:sz w:val="20"/>
                <w:szCs w:val="20"/>
              </w:rPr>
              <w:t>H</w:t>
            </w:r>
            <w:r w:rsidRPr="00873CA0">
              <w:rPr>
                <w:rFonts w:ascii="Arial" w:hAnsi="Arial" w:cs="Arial"/>
                <w:sz w:val="20"/>
                <w:szCs w:val="20"/>
              </w:rPr>
              <w:t>ow to respond appropriately to a wider range of feelings in others</w:t>
            </w:r>
          </w:p>
          <w:p w14:paraId="35AAAECF" w14:textId="77777777" w:rsidR="00C00906" w:rsidRPr="00873CA0" w:rsidRDefault="00C00906" w:rsidP="00C00906">
            <w:pPr>
              <w:rPr>
                <w:rFonts w:ascii="Arial" w:hAnsi="Arial" w:cs="Arial"/>
                <w:sz w:val="20"/>
                <w:szCs w:val="20"/>
              </w:rPr>
            </w:pPr>
            <w:r w:rsidRPr="00873CA0">
              <w:rPr>
                <w:rFonts w:ascii="Arial" w:hAnsi="Arial" w:cs="Arial"/>
                <w:sz w:val="20"/>
                <w:szCs w:val="20"/>
              </w:rPr>
              <w:t>about different types of relationships (friends, families, couples, marriage, civil partnership</w:t>
            </w:r>
            <w:r>
              <w:rPr>
                <w:rFonts w:ascii="Arial" w:hAnsi="Arial" w:cs="Arial"/>
                <w:sz w:val="20"/>
                <w:szCs w:val="20"/>
              </w:rPr>
              <w:t>)</w:t>
            </w:r>
            <w:r w:rsidRPr="00873CA0">
              <w:rPr>
                <w:rFonts w:ascii="Arial" w:hAnsi="Arial" w:cs="Arial"/>
                <w:sz w:val="20"/>
                <w:szCs w:val="20"/>
              </w:rPr>
              <w:t>. To know what constitutes a positive, healthy relationship.</w:t>
            </w:r>
          </w:p>
          <w:p w14:paraId="65DC7AB4" w14:textId="77777777" w:rsidR="00A61E4B" w:rsidRPr="00873CA0" w:rsidRDefault="00A61E4B" w:rsidP="00566128">
            <w:pPr>
              <w:rPr>
                <w:rFonts w:ascii="Arial" w:hAnsi="Arial" w:cs="Arial"/>
                <w:sz w:val="20"/>
                <w:szCs w:val="20"/>
              </w:rPr>
            </w:pPr>
          </w:p>
        </w:tc>
      </w:tr>
      <w:tr w:rsidR="00FB217B" w14:paraId="3718C067" w14:textId="77777777" w:rsidTr="003861EC">
        <w:trPr>
          <w:trHeight w:val="90"/>
        </w:trPr>
        <w:tc>
          <w:tcPr>
            <w:tcW w:w="2140" w:type="dxa"/>
            <w:vMerge/>
          </w:tcPr>
          <w:p w14:paraId="73CC3169" w14:textId="77777777" w:rsidR="00FB217B" w:rsidRDefault="00FB217B" w:rsidP="00AA6816">
            <w:pPr>
              <w:rPr>
                <w:rFonts w:ascii="Arial" w:hAnsi="Arial" w:cs="Arial"/>
                <w:sz w:val="32"/>
                <w:szCs w:val="32"/>
              </w:rPr>
            </w:pPr>
          </w:p>
        </w:tc>
        <w:tc>
          <w:tcPr>
            <w:tcW w:w="2883" w:type="dxa"/>
            <w:tcBorders>
              <w:top w:val="nil"/>
              <w:bottom w:val="nil"/>
            </w:tcBorders>
          </w:tcPr>
          <w:p w14:paraId="080E1E3C" w14:textId="77777777" w:rsidR="00FB217B" w:rsidRPr="00EF3126" w:rsidRDefault="00FB217B" w:rsidP="00FB217B">
            <w:pPr>
              <w:rPr>
                <w:rFonts w:ascii="Arial" w:hAnsi="Arial" w:cs="Arial"/>
                <w:sz w:val="20"/>
                <w:szCs w:val="20"/>
              </w:rPr>
            </w:pPr>
            <w:r w:rsidRPr="00EF3126">
              <w:rPr>
                <w:rFonts w:ascii="Arial" w:hAnsi="Arial" w:cs="Arial"/>
                <w:sz w:val="20"/>
                <w:szCs w:val="20"/>
              </w:rPr>
              <w:t>Form positive attachments to adults and friendships with peers.</w:t>
            </w:r>
          </w:p>
          <w:p w14:paraId="7B907F01" w14:textId="77777777" w:rsidR="00FB217B" w:rsidRPr="00EF3126" w:rsidRDefault="00FB217B" w:rsidP="0012714C">
            <w:pPr>
              <w:rPr>
                <w:rFonts w:ascii="Arial" w:hAnsi="Arial" w:cs="Arial"/>
                <w:sz w:val="20"/>
                <w:szCs w:val="20"/>
              </w:rPr>
            </w:pPr>
          </w:p>
        </w:tc>
        <w:tc>
          <w:tcPr>
            <w:tcW w:w="3127" w:type="dxa"/>
            <w:tcBorders>
              <w:top w:val="nil"/>
              <w:bottom w:val="nil"/>
            </w:tcBorders>
          </w:tcPr>
          <w:p w14:paraId="450D8726" w14:textId="5F414D9E" w:rsidR="00FB217B" w:rsidRPr="00873CA0" w:rsidRDefault="00FB217B" w:rsidP="00FB217B">
            <w:pPr>
              <w:pStyle w:val="Default"/>
              <w:rPr>
                <w:sz w:val="20"/>
                <w:szCs w:val="20"/>
              </w:rPr>
            </w:pPr>
            <w:r w:rsidRPr="00873CA0">
              <w:rPr>
                <w:sz w:val="20"/>
                <w:szCs w:val="20"/>
              </w:rPr>
              <w:t xml:space="preserve">To learn about different types of behaviour and how this can make others </w:t>
            </w:r>
            <w:r w:rsidR="00E91123" w:rsidRPr="00873CA0">
              <w:rPr>
                <w:sz w:val="20"/>
                <w:szCs w:val="20"/>
              </w:rPr>
              <w:t>feel.</w:t>
            </w:r>
            <w:r w:rsidRPr="00873CA0">
              <w:rPr>
                <w:sz w:val="20"/>
                <w:szCs w:val="20"/>
              </w:rPr>
              <w:t xml:space="preserve"> </w:t>
            </w:r>
          </w:p>
          <w:p w14:paraId="71653EEC" w14:textId="77777777" w:rsidR="00FB217B" w:rsidRPr="00873CA0" w:rsidRDefault="00FB217B" w:rsidP="0012714C">
            <w:pPr>
              <w:pStyle w:val="Default"/>
              <w:rPr>
                <w:sz w:val="20"/>
                <w:szCs w:val="20"/>
              </w:rPr>
            </w:pPr>
          </w:p>
        </w:tc>
        <w:tc>
          <w:tcPr>
            <w:tcW w:w="3516" w:type="dxa"/>
            <w:tcBorders>
              <w:top w:val="nil"/>
              <w:bottom w:val="nil"/>
            </w:tcBorders>
          </w:tcPr>
          <w:p w14:paraId="5142A37D" w14:textId="27E5A785" w:rsidR="00FB217B" w:rsidRPr="00873CA0" w:rsidRDefault="00FB217B" w:rsidP="00FB217B">
            <w:pPr>
              <w:rPr>
                <w:rFonts w:ascii="Arial" w:hAnsi="Arial" w:cs="Arial"/>
                <w:color w:val="000000"/>
                <w:sz w:val="20"/>
                <w:szCs w:val="20"/>
              </w:rPr>
            </w:pPr>
            <w:r w:rsidRPr="00873CA0">
              <w:rPr>
                <w:rFonts w:ascii="Arial" w:hAnsi="Arial" w:cs="Arial"/>
                <w:color w:val="000000"/>
                <w:sz w:val="20"/>
                <w:szCs w:val="20"/>
              </w:rPr>
              <w:t xml:space="preserve">Pupils to judge what kind of physical contact is acceptable or unacceptable and how to </w:t>
            </w:r>
            <w:r w:rsidR="00E91123" w:rsidRPr="00873CA0">
              <w:rPr>
                <w:rFonts w:ascii="Arial" w:hAnsi="Arial" w:cs="Arial"/>
                <w:color w:val="000000"/>
                <w:sz w:val="20"/>
                <w:szCs w:val="20"/>
              </w:rPr>
              <w:t>respond.</w:t>
            </w:r>
          </w:p>
          <w:p w14:paraId="542BE3C9" w14:textId="77777777" w:rsidR="00FB217B" w:rsidRPr="00873CA0" w:rsidRDefault="00FB217B" w:rsidP="00C00906">
            <w:pPr>
              <w:rPr>
                <w:rFonts w:ascii="Arial" w:hAnsi="Arial" w:cs="Arial"/>
                <w:sz w:val="20"/>
                <w:szCs w:val="20"/>
              </w:rPr>
            </w:pPr>
          </w:p>
        </w:tc>
        <w:tc>
          <w:tcPr>
            <w:tcW w:w="3722" w:type="dxa"/>
            <w:tcBorders>
              <w:top w:val="nil"/>
              <w:bottom w:val="nil"/>
            </w:tcBorders>
          </w:tcPr>
          <w:p w14:paraId="659669EC" w14:textId="77777777" w:rsidR="005F2552" w:rsidRPr="00873CA0" w:rsidRDefault="005F2552" w:rsidP="005F2552">
            <w:pPr>
              <w:rPr>
                <w:rFonts w:ascii="Arial" w:hAnsi="Arial" w:cs="Arial"/>
                <w:sz w:val="20"/>
                <w:szCs w:val="20"/>
              </w:rPr>
            </w:pPr>
            <w:r w:rsidRPr="00873CA0">
              <w:rPr>
                <w:rFonts w:ascii="Arial" w:hAnsi="Arial" w:cs="Arial"/>
                <w:sz w:val="20"/>
                <w:szCs w:val="20"/>
              </w:rPr>
              <w:t>To understand the consequences of their actions on themselves and others</w:t>
            </w:r>
            <w:r>
              <w:rPr>
                <w:rFonts w:ascii="Arial" w:hAnsi="Arial" w:cs="Arial"/>
                <w:sz w:val="20"/>
                <w:szCs w:val="20"/>
              </w:rPr>
              <w:t>.</w:t>
            </w:r>
            <w:r w:rsidRPr="00873CA0">
              <w:rPr>
                <w:rFonts w:ascii="Arial" w:hAnsi="Arial" w:cs="Arial"/>
                <w:sz w:val="20"/>
                <w:szCs w:val="20"/>
              </w:rPr>
              <w:t xml:space="preserve"> To be able to judg</w:t>
            </w:r>
            <w:r>
              <w:rPr>
                <w:rFonts w:ascii="Arial" w:hAnsi="Arial" w:cs="Arial"/>
                <w:sz w:val="20"/>
                <w:szCs w:val="20"/>
              </w:rPr>
              <w:t>e</w:t>
            </w:r>
            <w:r w:rsidRPr="00873CA0">
              <w:rPr>
                <w:rFonts w:ascii="Arial" w:hAnsi="Arial" w:cs="Arial"/>
                <w:sz w:val="20"/>
                <w:szCs w:val="20"/>
              </w:rPr>
              <w:t xml:space="preserve"> whether physical contact is acceptable or unacceptable </w:t>
            </w:r>
            <w:r>
              <w:rPr>
                <w:rFonts w:ascii="Arial" w:hAnsi="Arial" w:cs="Arial"/>
                <w:sz w:val="20"/>
                <w:szCs w:val="20"/>
              </w:rPr>
              <w:t xml:space="preserve">and know </w:t>
            </w:r>
            <w:r w:rsidRPr="00873CA0">
              <w:rPr>
                <w:rFonts w:ascii="Arial" w:hAnsi="Arial" w:cs="Arial"/>
                <w:sz w:val="20"/>
                <w:szCs w:val="20"/>
              </w:rPr>
              <w:t>how to respond</w:t>
            </w:r>
            <w:r>
              <w:rPr>
                <w:rFonts w:ascii="Arial" w:hAnsi="Arial" w:cs="Arial"/>
                <w:sz w:val="20"/>
                <w:szCs w:val="20"/>
              </w:rPr>
              <w:t>.</w:t>
            </w:r>
          </w:p>
          <w:p w14:paraId="32CE8032" w14:textId="77777777" w:rsidR="00FB217B" w:rsidRDefault="00FB217B" w:rsidP="00C00906">
            <w:pPr>
              <w:rPr>
                <w:rFonts w:ascii="Arial" w:hAnsi="Arial" w:cs="Arial"/>
                <w:sz w:val="20"/>
                <w:szCs w:val="20"/>
              </w:rPr>
            </w:pPr>
          </w:p>
        </w:tc>
      </w:tr>
      <w:tr w:rsidR="005F2552" w14:paraId="3D9E6DEC" w14:textId="77777777" w:rsidTr="00BD03B2">
        <w:trPr>
          <w:trHeight w:val="90"/>
        </w:trPr>
        <w:tc>
          <w:tcPr>
            <w:tcW w:w="2140" w:type="dxa"/>
            <w:vMerge/>
          </w:tcPr>
          <w:p w14:paraId="41C593C4" w14:textId="77777777" w:rsidR="005F2552" w:rsidRDefault="005F2552" w:rsidP="00AA6816">
            <w:pPr>
              <w:rPr>
                <w:rFonts w:ascii="Arial" w:hAnsi="Arial" w:cs="Arial"/>
                <w:sz w:val="32"/>
                <w:szCs w:val="32"/>
              </w:rPr>
            </w:pPr>
          </w:p>
        </w:tc>
        <w:tc>
          <w:tcPr>
            <w:tcW w:w="2883" w:type="dxa"/>
            <w:tcBorders>
              <w:top w:val="nil"/>
              <w:bottom w:val="nil"/>
            </w:tcBorders>
          </w:tcPr>
          <w:p w14:paraId="07A97463" w14:textId="77777777" w:rsidR="008A79E9" w:rsidRPr="00EF3126" w:rsidRDefault="008A79E9" w:rsidP="008A79E9">
            <w:pPr>
              <w:rPr>
                <w:rFonts w:ascii="Arial" w:hAnsi="Arial" w:cs="Arial"/>
                <w:sz w:val="20"/>
                <w:szCs w:val="20"/>
              </w:rPr>
            </w:pPr>
            <w:r w:rsidRPr="00EF3126">
              <w:rPr>
                <w:rFonts w:ascii="Arial" w:hAnsi="Arial" w:cs="Arial"/>
                <w:sz w:val="20"/>
                <w:szCs w:val="20"/>
              </w:rPr>
              <w:t>Show sensitivity to own and other’s needs.</w:t>
            </w:r>
          </w:p>
          <w:p w14:paraId="0AE2A80D" w14:textId="77777777" w:rsidR="008A79E9" w:rsidRPr="00EF3126" w:rsidRDefault="008A79E9" w:rsidP="008A79E9">
            <w:pPr>
              <w:rPr>
                <w:rFonts w:ascii="Arial" w:hAnsi="Arial" w:cs="Arial"/>
                <w:sz w:val="20"/>
                <w:szCs w:val="20"/>
              </w:rPr>
            </w:pPr>
          </w:p>
          <w:p w14:paraId="3455A309" w14:textId="77777777" w:rsidR="008A79E9" w:rsidRPr="00EF3126" w:rsidRDefault="008A79E9" w:rsidP="008A79E9">
            <w:pPr>
              <w:rPr>
                <w:rFonts w:ascii="Arial" w:hAnsi="Arial" w:cs="Arial"/>
                <w:sz w:val="20"/>
                <w:szCs w:val="20"/>
              </w:rPr>
            </w:pPr>
            <w:r w:rsidRPr="00EF3126">
              <w:rPr>
                <w:rFonts w:ascii="Arial" w:hAnsi="Arial" w:cs="Arial"/>
                <w:sz w:val="20"/>
                <w:szCs w:val="20"/>
              </w:rPr>
              <w:t>See</w:t>
            </w:r>
            <w:r w:rsidRPr="00EF3126">
              <w:rPr>
                <w:rFonts w:ascii="Arial" w:hAnsi="Arial" w:cs="Arial"/>
                <w:spacing w:val="-9"/>
                <w:sz w:val="20"/>
                <w:szCs w:val="20"/>
              </w:rPr>
              <w:t xml:space="preserve"> </w:t>
            </w:r>
            <w:r w:rsidRPr="00EF3126">
              <w:rPr>
                <w:rFonts w:ascii="Arial" w:hAnsi="Arial" w:cs="Arial"/>
                <w:sz w:val="20"/>
                <w:szCs w:val="20"/>
              </w:rPr>
              <w:t>themselves</w:t>
            </w:r>
            <w:r w:rsidRPr="00EF3126">
              <w:rPr>
                <w:rFonts w:ascii="Arial" w:hAnsi="Arial" w:cs="Arial"/>
                <w:spacing w:val="-8"/>
                <w:sz w:val="20"/>
                <w:szCs w:val="20"/>
              </w:rPr>
              <w:t xml:space="preserve"> </w:t>
            </w:r>
            <w:r w:rsidRPr="00EF3126">
              <w:rPr>
                <w:rFonts w:ascii="Arial" w:hAnsi="Arial" w:cs="Arial"/>
                <w:sz w:val="20"/>
                <w:szCs w:val="20"/>
              </w:rPr>
              <w:t>as</w:t>
            </w:r>
            <w:r w:rsidRPr="00EF3126">
              <w:rPr>
                <w:rFonts w:ascii="Arial" w:hAnsi="Arial" w:cs="Arial"/>
                <w:spacing w:val="-8"/>
                <w:sz w:val="20"/>
                <w:szCs w:val="20"/>
              </w:rPr>
              <w:t xml:space="preserve"> </w:t>
            </w:r>
            <w:r w:rsidRPr="00EF3126">
              <w:rPr>
                <w:rFonts w:ascii="Arial" w:hAnsi="Arial" w:cs="Arial"/>
                <w:sz w:val="20"/>
                <w:szCs w:val="20"/>
              </w:rPr>
              <w:t>a</w:t>
            </w:r>
            <w:r w:rsidRPr="00EF3126">
              <w:rPr>
                <w:rFonts w:ascii="Arial" w:hAnsi="Arial" w:cs="Arial"/>
                <w:spacing w:val="-8"/>
                <w:sz w:val="20"/>
                <w:szCs w:val="20"/>
              </w:rPr>
              <w:t xml:space="preserve"> </w:t>
            </w:r>
            <w:r w:rsidRPr="00EF3126">
              <w:rPr>
                <w:rFonts w:ascii="Arial" w:hAnsi="Arial" w:cs="Arial"/>
                <w:sz w:val="20"/>
                <w:szCs w:val="20"/>
              </w:rPr>
              <w:t>valuable</w:t>
            </w:r>
            <w:r w:rsidRPr="00EF3126">
              <w:rPr>
                <w:rFonts w:ascii="Arial" w:hAnsi="Arial" w:cs="Arial"/>
                <w:spacing w:val="-8"/>
                <w:sz w:val="20"/>
                <w:szCs w:val="20"/>
              </w:rPr>
              <w:t xml:space="preserve"> </w:t>
            </w:r>
            <w:r w:rsidRPr="00EF3126">
              <w:rPr>
                <w:rFonts w:ascii="Arial" w:hAnsi="Arial" w:cs="Arial"/>
                <w:sz w:val="20"/>
                <w:szCs w:val="20"/>
              </w:rPr>
              <w:t>individual.</w:t>
            </w:r>
          </w:p>
          <w:p w14:paraId="545C5F78" w14:textId="77777777" w:rsidR="008A79E9" w:rsidRPr="00EF3126" w:rsidRDefault="008A79E9" w:rsidP="008A79E9">
            <w:pPr>
              <w:rPr>
                <w:rFonts w:ascii="Arial" w:hAnsi="Arial" w:cs="Arial"/>
                <w:sz w:val="20"/>
                <w:szCs w:val="20"/>
              </w:rPr>
            </w:pPr>
          </w:p>
          <w:p w14:paraId="76C75834" w14:textId="10804AFA" w:rsidR="008A79E9" w:rsidRDefault="008A79E9" w:rsidP="008A79E9">
            <w:pPr>
              <w:rPr>
                <w:rFonts w:ascii="Arial" w:hAnsi="Arial" w:cs="Arial"/>
                <w:sz w:val="20"/>
                <w:szCs w:val="20"/>
              </w:rPr>
            </w:pPr>
            <w:r w:rsidRPr="00EF3126">
              <w:rPr>
                <w:rFonts w:ascii="Arial" w:hAnsi="Arial" w:cs="Arial"/>
                <w:sz w:val="20"/>
                <w:szCs w:val="20"/>
              </w:rPr>
              <w:t>Build</w:t>
            </w:r>
            <w:r w:rsidRPr="00EF3126">
              <w:rPr>
                <w:rFonts w:ascii="Arial" w:hAnsi="Arial" w:cs="Arial"/>
                <w:spacing w:val="-9"/>
                <w:sz w:val="20"/>
                <w:szCs w:val="20"/>
              </w:rPr>
              <w:t xml:space="preserve"> </w:t>
            </w:r>
            <w:r w:rsidRPr="00EF3126">
              <w:rPr>
                <w:rFonts w:ascii="Arial" w:hAnsi="Arial" w:cs="Arial"/>
                <w:sz w:val="20"/>
                <w:szCs w:val="20"/>
              </w:rPr>
              <w:t>constructive</w:t>
            </w:r>
            <w:r w:rsidRPr="00EF3126">
              <w:rPr>
                <w:rFonts w:ascii="Arial" w:hAnsi="Arial" w:cs="Arial"/>
                <w:spacing w:val="-8"/>
                <w:sz w:val="20"/>
                <w:szCs w:val="20"/>
              </w:rPr>
              <w:t xml:space="preserve"> </w:t>
            </w:r>
            <w:r w:rsidRPr="00EF3126">
              <w:rPr>
                <w:rFonts w:ascii="Arial" w:hAnsi="Arial" w:cs="Arial"/>
                <w:sz w:val="20"/>
                <w:szCs w:val="20"/>
              </w:rPr>
              <w:t>and</w:t>
            </w:r>
            <w:r w:rsidRPr="00EF3126">
              <w:rPr>
                <w:rFonts w:ascii="Arial" w:hAnsi="Arial" w:cs="Arial"/>
                <w:spacing w:val="-8"/>
                <w:sz w:val="20"/>
                <w:szCs w:val="20"/>
              </w:rPr>
              <w:t xml:space="preserve"> </w:t>
            </w:r>
            <w:r w:rsidRPr="00EF3126">
              <w:rPr>
                <w:rFonts w:ascii="Arial" w:hAnsi="Arial" w:cs="Arial"/>
                <w:sz w:val="20"/>
                <w:szCs w:val="20"/>
              </w:rPr>
              <w:t>respectful</w:t>
            </w:r>
            <w:r w:rsidRPr="00EF3126">
              <w:rPr>
                <w:rFonts w:ascii="Arial" w:hAnsi="Arial" w:cs="Arial"/>
                <w:spacing w:val="-9"/>
                <w:sz w:val="20"/>
                <w:szCs w:val="20"/>
              </w:rPr>
              <w:t xml:space="preserve"> </w:t>
            </w:r>
            <w:r w:rsidR="00E91123" w:rsidRPr="00EF3126">
              <w:rPr>
                <w:rFonts w:ascii="Arial" w:hAnsi="Arial" w:cs="Arial"/>
                <w:sz w:val="20"/>
                <w:szCs w:val="20"/>
              </w:rPr>
              <w:t>relationships.</w:t>
            </w:r>
          </w:p>
          <w:p w14:paraId="53C2AE21" w14:textId="77777777" w:rsidR="005F2552" w:rsidRPr="00EF3126" w:rsidRDefault="005F2552" w:rsidP="00D64F77">
            <w:pPr>
              <w:rPr>
                <w:rFonts w:ascii="Arial" w:hAnsi="Arial" w:cs="Arial"/>
                <w:sz w:val="20"/>
                <w:szCs w:val="20"/>
              </w:rPr>
            </w:pPr>
          </w:p>
        </w:tc>
        <w:tc>
          <w:tcPr>
            <w:tcW w:w="3127" w:type="dxa"/>
            <w:tcBorders>
              <w:top w:val="nil"/>
              <w:bottom w:val="nil"/>
            </w:tcBorders>
          </w:tcPr>
          <w:p w14:paraId="55C7EA2F" w14:textId="77777777" w:rsidR="008D40AD" w:rsidRPr="00873CA0" w:rsidRDefault="008D40AD" w:rsidP="008D40AD">
            <w:pPr>
              <w:pStyle w:val="Default"/>
              <w:rPr>
                <w:sz w:val="20"/>
                <w:szCs w:val="20"/>
              </w:rPr>
            </w:pPr>
            <w:r w:rsidRPr="00873CA0">
              <w:rPr>
                <w:sz w:val="20"/>
                <w:szCs w:val="20"/>
              </w:rPr>
              <w:t>To learn about the importance of not keeping secrets that make them feel uncomfortable, anxious or afraid.</w:t>
            </w:r>
          </w:p>
          <w:p w14:paraId="716FEE8E" w14:textId="77777777" w:rsidR="008D40AD" w:rsidRPr="00873CA0" w:rsidRDefault="008D40AD" w:rsidP="008D40AD">
            <w:pPr>
              <w:pStyle w:val="Default"/>
              <w:rPr>
                <w:sz w:val="20"/>
                <w:szCs w:val="20"/>
              </w:rPr>
            </w:pPr>
          </w:p>
          <w:p w14:paraId="6E9EFF5A" w14:textId="77777777" w:rsidR="005F2552" w:rsidRPr="00873CA0" w:rsidRDefault="005F2552" w:rsidP="00BD6070">
            <w:pPr>
              <w:pStyle w:val="Default"/>
              <w:rPr>
                <w:sz w:val="20"/>
                <w:szCs w:val="20"/>
              </w:rPr>
            </w:pPr>
          </w:p>
        </w:tc>
        <w:tc>
          <w:tcPr>
            <w:tcW w:w="3516" w:type="dxa"/>
            <w:tcBorders>
              <w:top w:val="nil"/>
              <w:bottom w:val="nil"/>
            </w:tcBorders>
          </w:tcPr>
          <w:p w14:paraId="7FE20864" w14:textId="77777777" w:rsidR="008D40AD" w:rsidRPr="00873CA0" w:rsidRDefault="008D40AD" w:rsidP="008D40AD">
            <w:pPr>
              <w:rPr>
                <w:rFonts w:ascii="Arial" w:hAnsi="Arial" w:cs="Arial"/>
                <w:color w:val="000000"/>
                <w:sz w:val="20"/>
                <w:szCs w:val="20"/>
              </w:rPr>
            </w:pPr>
            <w:r>
              <w:rPr>
                <w:rFonts w:ascii="Arial" w:hAnsi="Arial" w:cs="Arial"/>
                <w:sz w:val="20"/>
                <w:szCs w:val="20"/>
              </w:rPr>
              <w:t>T</w:t>
            </w:r>
            <w:r w:rsidRPr="00873CA0">
              <w:rPr>
                <w:rFonts w:ascii="Arial" w:hAnsi="Arial" w:cs="Arial"/>
                <w:sz w:val="20"/>
                <w:szCs w:val="20"/>
              </w:rPr>
              <w:t xml:space="preserve">o understand the concept of </w:t>
            </w:r>
          </w:p>
          <w:p w14:paraId="1D68D5D9" w14:textId="77777777" w:rsidR="008D40AD" w:rsidRPr="00873CA0" w:rsidRDefault="008D40AD" w:rsidP="008D40AD">
            <w:pPr>
              <w:rPr>
                <w:rFonts w:ascii="Arial" w:hAnsi="Arial" w:cs="Arial"/>
                <w:sz w:val="20"/>
                <w:szCs w:val="20"/>
              </w:rPr>
            </w:pPr>
            <w:r w:rsidRPr="00873CA0">
              <w:rPr>
                <w:rFonts w:ascii="Arial" w:hAnsi="Arial" w:cs="Arial"/>
                <w:sz w:val="20"/>
                <w:szCs w:val="20"/>
              </w:rPr>
              <w:t>of keeping something confidential or secret and when they should or should not agree to keeping a secret.</w:t>
            </w:r>
          </w:p>
          <w:p w14:paraId="59E0A080" w14:textId="77777777" w:rsidR="008D40AD" w:rsidRPr="00873CA0" w:rsidRDefault="008D40AD" w:rsidP="008D40AD">
            <w:pPr>
              <w:rPr>
                <w:rFonts w:ascii="Arial" w:hAnsi="Arial" w:cs="Arial"/>
                <w:sz w:val="20"/>
                <w:szCs w:val="20"/>
              </w:rPr>
            </w:pPr>
          </w:p>
          <w:p w14:paraId="64B717F4" w14:textId="77777777" w:rsidR="005F2552" w:rsidRPr="00873CA0" w:rsidRDefault="005F2552" w:rsidP="00BD6070">
            <w:pPr>
              <w:rPr>
                <w:rFonts w:ascii="Arial" w:hAnsi="Arial" w:cs="Arial"/>
                <w:color w:val="000000"/>
                <w:sz w:val="20"/>
                <w:szCs w:val="20"/>
              </w:rPr>
            </w:pPr>
          </w:p>
        </w:tc>
        <w:tc>
          <w:tcPr>
            <w:tcW w:w="3722" w:type="dxa"/>
            <w:tcBorders>
              <w:top w:val="nil"/>
              <w:bottom w:val="nil"/>
            </w:tcBorders>
          </w:tcPr>
          <w:p w14:paraId="7DA3214D" w14:textId="77777777" w:rsidR="00ED64E4" w:rsidRPr="00873CA0" w:rsidRDefault="00ED64E4" w:rsidP="00ED64E4">
            <w:pPr>
              <w:rPr>
                <w:rFonts w:ascii="Arial" w:hAnsi="Arial" w:cs="Arial"/>
                <w:sz w:val="20"/>
                <w:szCs w:val="20"/>
              </w:rPr>
            </w:pPr>
            <w:r w:rsidRPr="00873CA0">
              <w:rPr>
                <w:rFonts w:ascii="Arial" w:hAnsi="Arial" w:cs="Arial"/>
                <w:sz w:val="20"/>
                <w:szCs w:val="20"/>
              </w:rPr>
              <w:t>To understand about confidentiality, know times when it appropriate and necessary to break a confidence.</w:t>
            </w:r>
          </w:p>
          <w:p w14:paraId="5F1EDA02" w14:textId="77777777" w:rsidR="005F2552" w:rsidRPr="00873CA0" w:rsidRDefault="005F2552" w:rsidP="005F2552">
            <w:pPr>
              <w:rPr>
                <w:rFonts w:ascii="Arial" w:hAnsi="Arial" w:cs="Arial"/>
                <w:sz w:val="20"/>
                <w:szCs w:val="20"/>
              </w:rPr>
            </w:pPr>
          </w:p>
        </w:tc>
      </w:tr>
      <w:tr w:rsidR="00D64F77" w14:paraId="29FEFB7E" w14:textId="77777777" w:rsidTr="00BD03B2">
        <w:trPr>
          <w:trHeight w:val="90"/>
        </w:trPr>
        <w:tc>
          <w:tcPr>
            <w:tcW w:w="2140" w:type="dxa"/>
            <w:vMerge/>
          </w:tcPr>
          <w:p w14:paraId="64EBEA35" w14:textId="77777777" w:rsidR="00D64F77" w:rsidRDefault="00D64F77" w:rsidP="00AA6816">
            <w:pPr>
              <w:rPr>
                <w:rFonts w:ascii="Arial" w:hAnsi="Arial" w:cs="Arial"/>
                <w:sz w:val="32"/>
                <w:szCs w:val="32"/>
              </w:rPr>
            </w:pPr>
          </w:p>
        </w:tc>
        <w:tc>
          <w:tcPr>
            <w:tcW w:w="2883" w:type="dxa"/>
            <w:tcBorders>
              <w:top w:val="nil"/>
              <w:bottom w:val="single" w:sz="4" w:space="0" w:color="auto"/>
            </w:tcBorders>
          </w:tcPr>
          <w:p w14:paraId="179C405A" w14:textId="77777777" w:rsidR="00D64F77" w:rsidRPr="00EF3126" w:rsidRDefault="00D64F77" w:rsidP="00D64F77">
            <w:pPr>
              <w:rPr>
                <w:rFonts w:ascii="Arial" w:hAnsi="Arial" w:cs="Arial"/>
                <w:sz w:val="20"/>
                <w:szCs w:val="20"/>
              </w:rPr>
            </w:pPr>
            <w:r w:rsidRPr="00EF3126">
              <w:rPr>
                <w:rFonts w:ascii="Arial" w:hAnsi="Arial" w:cs="Arial"/>
                <w:sz w:val="20"/>
                <w:szCs w:val="20"/>
              </w:rPr>
              <w:t>Express</w:t>
            </w:r>
            <w:r w:rsidRPr="00EF3126">
              <w:rPr>
                <w:rFonts w:ascii="Arial" w:hAnsi="Arial" w:cs="Arial"/>
                <w:spacing w:val="-9"/>
                <w:sz w:val="20"/>
                <w:szCs w:val="20"/>
              </w:rPr>
              <w:t xml:space="preserve"> </w:t>
            </w:r>
            <w:r w:rsidRPr="00EF3126">
              <w:rPr>
                <w:rFonts w:ascii="Arial" w:hAnsi="Arial" w:cs="Arial"/>
                <w:sz w:val="20"/>
                <w:szCs w:val="20"/>
              </w:rPr>
              <w:t>their</w:t>
            </w:r>
            <w:r w:rsidRPr="00EF3126">
              <w:rPr>
                <w:rFonts w:ascii="Arial" w:hAnsi="Arial" w:cs="Arial"/>
                <w:spacing w:val="-9"/>
                <w:sz w:val="20"/>
                <w:szCs w:val="20"/>
              </w:rPr>
              <w:t xml:space="preserve"> </w:t>
            </w:r>
            <w:r w:rsidRPr="00EF3126">
              <w:rPr>
                <w:rFonts w:ascii="Arial" w:hAnsi="Arial" w:cs="Arial"/>
                <w:sz w:val="20"/>
                <w:szCs w:val="20"/>
              </w:rPr>
              <w:t>feelings</w:t>
            </w:r>
            <w:r w:rsidRPr="00EF3126">
              <w:rPr>
                <w:rFonts w:ascii="Arial" w:hAnsi="Arial" w:cs="Arial"/>
                <w:spacing w:val="-9"/>
                <w:sz w:val="20"/>
                <w:szCs w:val="20"/>
              </w:rPr>
              <w:t xml:space="preserve"> </w:t>
            </w:r>
            <w:r w:rsidRPr="00EF3126">
              <w:rPr>
                <w:rFonts w:ascii="Arial" w:hAnsi="Arial" w:cs="Arial"/>
                <w:sz w:val="20"/>
                <w:szCs w:val="20"/>
              </w:rPr>
              <w:t>and</w:t>
            </w:r>
            <w:r w:rsidRPr="00EF3126">
              <w:rPr>
                <w:rFonts w:ascii="Arial" w:hAnsi="Arial" w:cs="Arial"/>
                <w:spacing w:val="-8"/>
                <w:sz w:val="20"/>
                <w:szCs w:val="20"/>
              </w:rPr>
              <w:t xml:space="preserve"> </w:t>
            </w:r>
            <w:r w:rsidRPr="00EF3126">
              <w:rPr>
                <w:rFonts w:ascii="Arial" w:hAnsi="Arial" w:cs="Arial"/>
                <w:sz w:val="20"/>
                <w:szCs w:val="20"/>
              </w:rPr>
              <w:t>consider</w:t>
            </w:r>
            <w:r w:rsidRPr="00EF3126">
              <w:rPr>
                <w:rFonts w:ascii="Arial" w:hAnsi="Arial" w:cs="Arial"/>
                <w:spacing w:val="-9"/>
                <w:sz w:val="20"/>
                <w:szCs w:val="20"/>
              </w:rPr>
              <w:t xml:space="preserve"> </w:t>
            </w:r>
            <w:r w:rsidRPr="00EF3126">
              <w:rPr>
                <w:rFonts w:ascii="Arial" w:hAnsi="Arial" w:cs="Arial"/>
                <w:sz w:val="20"/>
                <w:szCs w:val="20"/>
              </w:rPr>
              <w:t>the</w:t>
            </w:r>
            <w:r w:rsidRPr="00EF3126">
              <w:rPr>
                <w:rFonts w:ascii="Arial" w:hAnsi="Arial" w:cs="Arial"/>
                <w:spacing w:val="-9"/>
                <w:sz w:val="20"/>
                <w:szCs w:val="20"/>
              </w:rPr>
              <w:t xml:space="preserve"> </w:t>
            </w:r>
            <w:r w:rsidRPr="00EF3126">
              <w:rPr>
                <w:rFonts w:ascii="Arial" w:hAnsi="Arial" w:cs="Arial"/>
                <w:sz w:val="20"/>
                <w:szCs w:val="20"/>
              </w:rPr>
              <w:t>feelings</w:t>
            </w:r>
            <w:r w:rsidRPr="00EF3126">
              <w:rPr>
                <w:rFonts w:ascii="Arial" w:hAnsi="Arial" w:cs="Arial"/>
                <w:spacing w:val="-8"/>
                <w:sz w:val="20"/>
                <w:szCs w:val="20"/>
              </w:rPr>
              <w:t xml:space="preserve"> </w:t>
            </w:r>
            <w:r w:rsidRPr="00EF3126">
              <w:rPr>
                <w:rFonts w:ascii="Arial" w:hAnsi="Arial" w:cs="Arial"/>
                <w:sz w:val="20"/>
                <w:szCs w:val="20"/>
              </w:rPr>
              <w:t>of</w:t>
            </w:r>
            <w:r w:rsidRPr="00EF3126">
              <w:rPr>
                <w:rFonts w:ascii="Arial" w:hAnsi="Arial" w:cs="Arial"/>
                <w:spacing w:val="-9"/>
                <w:sz w:val="20"/>
                <w:szCs w:val="20"/>
              </w:rPr>
              <w:t xml:space="preserve"> </w:t>
            </w:r>
            <w:r w:rsidRPr="00EF3126">
              <w:rPr>
                <w:rFonts w:ascii="Arial" w:hAnsi="Arial" w:cs="Arial"/>
                <w:sz w:val="20"/>
                <w:szCs w:val="20"/>
              </w:rPr>
              <w:t>others.</w:t>
            </w:r>
          </w:p>
          <w:p w14:paraId="4984EECF" w14:textId="77777777" w:rsidR="00D64F77" w:rsidRPr="00EF3126" w:rsidRDefault="00D64F77" w:rsidP="008A79E9">
            <w:pPr>
              <w:rPr>
                <w:rFonts w:ascii="Arial" w:hAnsi="Arial" w:cs="Arial"/>
                <w:sz w:val="20"/>
                <w:szCs w:val="20"/>
              </w:rPr>
            </w:pPr>
          </w:p>
        </w:tc>
        <w:tc>
          <w:tcPr>
            <w:tcW w:w="3127" w:type="dxa"/>
            <w:tcBorders>
              <w:top w:val="nil"/>
              <w:bottom w:val="single" w:sz="4" w:space="0" w:color="auto"/>
            </w:tcBorders>
          </w:tcPr>
          <w:p w14:paraId="7A18CEC4" w14:textId="0B208607" w:rsidR="00BD6070" w:rsidRPr="00873CA0" w:rsidRDefault="00BD6070" w:rsidP="00BD6070">
            <w:pPr>
              <w:pStyle w:val="Default"/>
              <w:rPr>
                <w:sz w:val="20"/>
                <w:szCs w:val="20"/>
              </w:rPr>
            </w:pPr>
            <w:r w:rsidRPr="00873CA0">
              <w:rPr>
                <w:sz w:val="20"/>
                <w:szCs w:val="20"/>
              </w:rPr>
              <w:t xml:space="preserve">To learn to share their views and opinions with others listen to others and play </w:t>
            </w:r>
            <w:r w:rsidR="00E91123" w:rsidRPr="00873CA0">
              <w:rPr>
                <w:sz w:val="20"/>
                <w:szCs w:val="20"/>
              </w:rPr>
              <w:t>cooperatively.</w:t>
            </w:r>
            <w:r w:rsidRPr="00873CA0">
              <w:rPr>
                <w:sz w:val="20"/>
                <w:szCs w:val="20"/>
              </w:rPr>
              <w:t xml:space="preserve"> </w:t>
            </w:r>
          </w:p>
          <w:p w14:paraId="0BCA6933" w14:textId="77777777" w:rsidR="00D64F77" w:rsidRPr="00873CA0" w:rsidRDefault="00D64F77" w:rsidP="008D40AD">
            <w:pPr>
              <w:pStyle w:val="Default"/>
              <w:rPr>
                <w:sz w:val="20"/>
                <w:szCs w:val="20"/>
              </w:rPr>
            </w:pPr>
          </w:p>
        </w:tc>
        <w:tc>
          <w:tcPr>
            <w:tcW w:w="3516" w:type="dxa"/>
            <w:tcBorders>
              <w:top w:val="nil"/>
              <w:bottom w:val="single" w:sz="4" w:space="0" w:color="auto"/>
            </w:tcBorders>
          </w:tcPr>
          <w:p w14:paraId="4DA0B757" w14:textId="77777777" w:rsidR="00BD6070" w:rsidRPr="00873CA0" w:rsidRDefault="00BD6070" w:rsidP="00BD6070">
            <w:pPr>
              <w:rPr>
                <w:rFonts w:ascii="Arial" w:hAnsi="Arial" w:cs="Arial"/>
                <w:sz w:val="20"/>
                <w:szCs w:val="20"/>
              </w:rPr>
            </w:pPr>
            <w:r>
              <w:rPr>
                <w:rFonts w:ascii="Arial" w:hAnsi="Arial" w:cs="Arial"/>
                <w:sz w:val="20"/>
                <w:szCs w:val="20"/>
              </w:rPr>
              <w:t>T</w:t>
            </w:r>
            <w:r w:rsidRPr="00873CA0">
              <w:rPr>
                <w:rFonts w:ascii="Arial" w:hAnsi="Arial" w:cs="Arial"/>
                <w:sz w:val="20"/>
                <w:szCs w:val="20"/>
              </w:rPr>
              <w:t>o be able to listen and respond respectfully to a wide range of people and share their own points of view. To be able to work collaboratively toward shared goals, develop strategies to solve disputes and conflicts amongst themselves and their peers</w:t>
            </w:r>
          </w:p>
          <w:p w14:paraId="6F326F83" w14:textId="77777777" w:rsidR="00D64F77" w:rsidRDefault="00D64F77" w:rsidP="008D40AD">
            <w:pPr>
              <w:rPr>
                <w:rFonts w:ascii="Arial" w:hAnsi="Arial" w:cs="Arial"/>
                <w:sz w:val="20"/>
                <w:szCs w:val="20"/>
              </w:rPr>
            </w:pPr>
          </w:p>
        </w:tc>
        <w:tc>
          <w:tcPr>
            <w:tcW w:w="3722" w:type="dxa"/>
            <w:tcBorders>
              <w:top w:val="nil"/>
              <w:bottom w:val="single" w:sz="4" w:space="0" w:color="auto"/>
            </w:tcBorders>
          </w:tcPr>
          <w:p w14:paraId="7CECF84F" w14:textId="4A892799" w:rsidR="00D64F77" w:rsidRPr="00873CA0" w:rsidRDefault="00BD6070" w:rsidP="00ED64E4">
            <w:pPr>
              <w:rPr>
                <w:rFonts w:ascii="Arial" w:hAnsi="Arial" w:cs="Arial"/>
                <w:sz w:val="20"/>
                <w:szCs w:val="20"/>
              </w:rPr>
            </w:pPr>
            <w:r w:rsidRPr="00873CA0">
              <w:rPr>
                <w:rFonts w:ascii="Arial" w:hAnsi="Arial" w:cs="Arial"/>
                <w:sz w:val="20"/>
                <w:szCs w:val="20"/>
              </w:rPr>
              <w:t>To respectfully listen to others but raise concerns and challenge points of view when necessary</w:t>
            </w:r>
          </w:p>
        </w:tc>
      </w:tr>
    </w:tbl>
    <w:p w14:paraId="4CCFB6EC" w14:textId="77777777" w:rsidR="00BD03B2" w:rsidRDefault="00BD03B2">
      <w:r>
        <w:br w:type="page"/>
      </w:r>
    </w:p>
    <w:tbl>
      <w:tblPr>
        <w:tblStyle w:val="TableGrid"/>
        <w:tblW w:w="0" w:type="auto"/>
        <w:tblLook w:val="04A0" w:firstRow="1" w:lastRow="0" w:firstColumn="1" w:lastColumn="0" w:noHBand="0" w:noVBand="1"/>
      </w:tblPr>
      <w:tblGrid>
        <w:gridCol w:w="2140"/>
        <w:gridCol w:w="2883"/>
        <w:gridCol w:w="3127"/>
        <w:gridCol w:w="3516"/>
        <w:gridCol w:w="3722"/>
      </w:tblGrid>
      <w:tr w:rsidR="00BD03B2" w14:paraId="72939AF9" w14:textId="77777777" w:rsidTr="00BD03B2">
        <w:trPr>
          <w:trHeight w:val="90"/>
        </w:trPr>
        <w:tc>
          <w:tcPr>
            <w:tcW w:w="2140" w:type="dxa"/>
            <w:vMerge w:val="restart"/>
          </w:tcPr>
          <w:p w14:paraId="7AC8B5C1" w14:textId="304B1E21" w:rsidR="00BD03B2" w:rsidRDefault="00BD03B2" w:rsidP="00AA6816">
            <w:pPr>
              <w:rPr>
                <w:rFonts w:ascii="Arial" w:hAnsi="Arial" w:cs="Arial"/>
                <w:sz w:val="32"/>
                <w:szCs w:val="32"/>
              </w:rPr>
            </w:pPr>
          </w:p>
        </w:tc>
        <w:tc>
          <w:tcPr>
            <w:tcW w:w="2883" w:type="dxa"/>
            <w:tcBorders>
              <w:top w:val="single" w:sz="4" w:space="0" w:color="auto"/>
              <w:bottom w:val="nil"/>
            </w:tcBorders>
          </w:tcPr>
          <w:p w14:paraId="00F1B2CA" w14:textId="77777777" w:rsidR="00BD03B2" w:rsidRPr="00EF3126" w:rsidRDefault="00BD03B2" w:rsidP="00D64F77">
            <w:pPr>
              <w:rPr>
                <w:rFonts w:ascii="Arial" w:hAnsi="Arial" w:cs="Arial"/>
                <w:sz w:val="20"/>
                <w:szCs w:val="20"/>
              </w:rPr>
            </w:pPr>
          </w:p>
        </w:tc>
        <w:tc>
          <w:tcPr>
            <w:tcW w:w="3127" w:type="dxa"/>
            <w:tcBorders>
              <w:top w:val="single" w:sz="4" w:space="0" w:color="auto"/>
              <w:bottom w:val="nil"/>
            </w:tcBorders>
          </w:tcPr>
          <w:p w14:paraId="5364A4A8" w14:textId="31573AC2" w:rsidR="00BD03B2" w:rsidRPr="00873CA0" w:rsidRDefault="00BD03B2" w:rsidP="00BD6070">
            <w:pPr>
              <w:pStyle w:val="Default"/>
              <w:rPr>
                <w:sz w:val="20"/>
                <w:szCs w:val="20"/>
              </w:rPr>
            </w:pPr>
            <w:r w:rsidRPr="00873CA0">
              <w:rPr>
                <w:sz w:val="20"/>
                <w:szCs w:val="20"/>
              </w:rPr>
              <w:t xml:space="preserve">To </w:t>
            </w:r>
            <w:r w:rsidR="00E91123" w:rsidRPr="00873CA0">
              <w:rPr>
                <w:sz w:val="20"/>
                <w:szCs w:val="20"/>
              </w:rPr>
              <w:t>learn</w:t>
            </w:r>
            <w:r w:rsidRPr="00873CA0">
              <w:rPr>
                <w:sz w:val="20"/>
                <w:szCs w:val="20"/>
              </w:rPr>
              <w:t xml:space="preserve"> the importance for respect for the differences and similarities between people</w:t>
            </w:r>
          </w:p>
        </w:tc>
        <w:tc>
          <w:tcPr>
            <w:tcW w:w="3516" w:type="dxa"/>
            <w:tcBorders>
              <w:top w:val="single" w:sz="4" w:space="0" w:color="auto"/>
              <w:bottom w:val="nil"/>
            </w:tcBorders>
          </w:tcPr>
          <w:p w14:paraId="587343EE" w14:textId="77777777" w:rsidR="00BD03B2" w:rsidRPr="00873CA0" w:rsidRDefault="00BD03B2" w:rsidP="002A06B3">
            <w:pPr>
              <w:rPr>
                <w:rFonts w:ascii="Arial" w:hAnsi="Arial" w:cs="Arial"/>
                <w:sz w:val="20"/>
                <w:szCs w:val="20"/>
              </w:rPr>
            </w:pPr>
            <w:r w:rsidRPr="00873CA0">
              <w:rPr>
                <w:rFonts w:ascii="Arial" w:hAnsi="Arial" w:cs="Arial"/>
                <w:sz w:val="20"/>
                <w:szCs w:val="20"/>
              </w:rPr>
              <w:t xml:space="preserve">To learn about differences and similarities between people, but understand everyone is equal. </w:t>
            </w:r>
          </w:p>
          <w:p w14:paraId="570DA07D" w14:textId="77777777" w:rsidR="00BD03B2" w:rsidRDefault="00BD03B2" w:rsidP="00BD6070">
            <w:pPr>
              <w:rPr>
                <w:rFonts w:ascii="Arial" w:hAnsi="Arial" w:cs="Arial"/>
                <w:sz w:val="20"/>
                <w:szCs w:val="20"/>
              </w:rPr>
            </w:pPr>
          </w:p>
        </w:tc>
        <w:tc>
          <w:tcPr>
            <w:tcW w:w="3722" w:type="dxa"/>
            <w:tcBorders>
              <w:top w:val="single" w:sz="4" w:space="0" w:color="auto"/>
              <w:bottom w:val="nil"/>
            </w:tcBorders>
          </w:tcPr>
          <w:p w14:paraId="40D2D073" w14:textId="77777777" w:rsidR="00BD03B2" w:rsidRPr="00873CA0" w:rsidRDefault="00BD03B2" w:rsidP="00ED64E4">
            <w:pPr>
              <w:rPr>
                <w:rFonts w:ascii="Arial" w:hAnsi="Arial" w:cs="Arial"/>
                <w:sz w:val="20"/>
                <w:szCs w:val="20"/>
              </w:rPr>
            </w:pPr>
          </w:p>
        </w:tc>
      </w:tr>
      <w:tr w:rsidR="00BD03B2" w14:paraId="68A1BBE0" w14:textId="77777777" w:rsidTr="00FD3E96">
        <w:trPr>
          <w:trHeight w:val="90"/>
        </w:trPr>
        <w:tc>
          <w:tcPr>
            <w:tcW w:w="2140" w:type="dxa"/>
            <w:vMerge/>
          </w:tcPr>
          <w:p w14:paraId="594F8786" w14:textId="0182645D" w:rsidR="00BD03B2" w:rsidRDefault="00BD03B2" w:rsidP="00AA6816">
            <w:pPr>
              <w:rPr>
                <w:rFonts w:ascii="Arial" w:hAnsi="Arial" w:cs="Arial"/>
                <w:sz w:val="32"/>
                <w:szCs w:val="32"/>
              </w:rPr>
            </w:pPr>
          </w:p>
        </w:tc>
        <w:tc>
          <w:tcPr>
            <w:tcW w:w="2883" w:type="dxa"/>
            <w:tcBorders>
              <w:top w:val="nil"/>
              <w:bottom w:val="nil"/>
            </w:tcBorders>
          </w:tcPr>
          <w:p w14:paraId="5B0EF52C" w14:textId="77777777" w:rsidR="00BD03B2" w:rsidRPr="00EF3126" w:rsidRDefault="00BD03B2" w:rsidP="00D64F77">
            <w:pPr>
              <w:rPr>
                <w:rFonts w:ascii="Arial" w:hAnsi="Arial" w:cs="Arial"/>
                <w:sz w:val="20"/>
                <w:szCs w:val="20"/>
              </w:rPr>
            </w:pPr>
          </w:p>
        </w:tc>
        <w:tc>
          <w:tcPr>
            <w:tcW w:w="3127" w:type="dxa"/>
            <w:tcBorders>
              <w:top w:val="nil"/>
              <w:bottom w:val="nil"/>
            </w:tcBorders>
          </w:tcPr>
          <w:p w14:paraId="67E07C7D" w14:textId="7DDE4311" w:rsidR="00BD03B2" w:rsidRPr="00873CA0" w:rsidRDefault="00BD03B2" w:rsidP="00BD6070">
            <w:pPr>
              <w:pStyle w:val="Default"/>
              <w:rPr>
                <w:sz w:val="20"/>
                <w:szCs w:val="20"/>
              </w:rPr>
            </w:pPr>
            <w:r w:rsidRPr="00873CA0">
              <w:rPr>
                <w:sz w:val="20"/>
                <w:szCs w:val="20"/>
              </w:rPr>
              <w:t>To know that bodies and feelings can be hurt and that hurtful teasing and bullying is wrong</w:t>
            </w:r>
            <w:r>
              <w:rPr>
                <w:sz w:val="20"/>
                <w:szCs w:val="20"/>
              </w:rPr>
              <w:t xml:space="preserve">. </w:t>
            </w:r>
            <w:r w:rsidRPr="00873CA0">
              <w:rPr>
                <w:sz w:val="20"/>
                <w:szCs w:val="20"/>
              </w:rPr>
              <w:t>To know what to do if teasing and bullying is happening</w:t>
            </w:r>
            <w:r>
              <w:rPr>
                <w:sz w:val="20"/>
                <w:szCs w:val="20"/>
              </w:rPr>
              <w:t>.</w:t>
            </w:r>
            <w:r w:rsidRPr="00873CA0">
              <w:rPr>
                <w:sz w:val="20"/>
                <w:szCs w:val="20"/>
              </w:rPr>
              <w:t xml:space="preserve"> To</w:t>
            </w:r>
            <w:r>
              <w:rPr>
                <w:sz w:val="20"/>
                <w:szCs w:val="20"/>
              </w:rPr>
              <w:t xml:space="preserve"> </w:t>
            </w:r>
            <w:r w:rsidRPr="00873CA0">
              <w:rPr>
                <w:sz w:val="20"/>
                <w:szCs w:val="20"/>
              </w:rPr>
              <w:t>learn about special people in their lives and appropriate and inappropriate touch</w:t>
            </w:r>
            <w:r>
              <w:rPr>
                <w:sz w:val="20"/>
                <w:szCs w:val="20"/>
              </w:rPr>
              <w:t>.</w:t>
            </w:r>
          </w:p>
        </w:tc>
        <w:tc>
          <w:tcPr>
            <w:tcW w:w="3516" w:type="dxa"/>
            <w:tcBorders>
              <w:top w:val="nil"/>
              <w:bottom w:val="nil"/>
            </w:tcBorders>
          </w:tcPr>
          <w:p w14:paraId="2A14A9A5" w14:textId="4FAE1756" w:rsidR="00BD03B2" w:rsidRPr="00873CA0" w:rsidRDefault="00BD03B2" w:rsidP="002A06B3">
            <w:pPr>
              <w:rPr>
                <w:rFonts w:ascii="Arial" w:hAnsi="Arial" w:cs="Arial"/>
                <w:sz w:val="20"/>
                <w:szCs w:val="20"/>
              </w:rPr>
            </w:pPr>
            <w:r w:rsidRPr="00873CA0">
              <w:rPr>
                <w:rFonts w:ascii="Arial" w:hAnsi="Arial" w:cs="Arial"/>
                <w:sz w:val="20"/>
                <w:szCs w:val="20"/>
              </w:rPr>
              <w:t xml:space="preserve">To be able to recognise bullying, know how to respond and to get help.  To learn to recognise and manage dares </w:t>
            </w:r>
            <w:r w:rsidR="004B6957" w:rsidRPr="00873CA0">
              <w:rPr>
                <w:rFonts w:ascii="Arial" w:hAnsi="Arial" w:cs="Arial"/>
                <w:sz w:val="20"/>
                <w:szCs w:val="20"/>
              </w:rPr>
              <w:t>and</w:t>
            </w:r>
            <w:r w:rsidRPr="00873CA0">
              <w:rPr>
                <w:rFonts w:ascii="Arial" w:hAnsi="Arial" w:cs="Arial"/>
                <w:sz w:val="20"/>
                <w:szCs w:val="20"/>
              </w:rPr>
              <w:t xml:space="preserve"> to recognise and challenge stereotypes.</w:t>
            </w:r>
            <w:r>
              <w:rPr>
                <w:rFonts w:ascii="Arial" w:hAnsi="Arial" w:cs="Arial"/>
                <w:sz w:val="20"/>
                <w:szCs w:val="20"/>
              </w:rPr>
              <w:t xml:space="preserve"> </w:t>
            </w:r>
            <w:r w:rsidRPr="00873CA0">
              <w:rPr>
                <w:rFonts w:ascii="Arial" w:hAnsi="Arial" w:cs="Arial"/>
                <w:sz w:val="20"/>
                <w:szCs w:val="20"/>
              </w:rPr>
              <w:t>Pupils should be also able to understand the importance of keeping personal boundaries and the right to privacy.</w:t>
            </w:r>
          </w:p>
        </w:tc>
        <w:tc>
          <w:tcPr>
            <w:tcW w:w="3722" w:type="dxa"/>
            <w:tcBorders>
              <w:top w:val="nil"/>
              <w:bottom w:val="nil"/>
            </w:tcBorders>
          </w:tcPr>
          <w:p w14:paraId="75BCD76F" w14:textId="77777777" w:rsidR="00BD03B2" w:rsidRPr="00873CA0" w:rsidRDefault="00BD03B2" w:rsidP="00ED64E4">
            <w:pPr>
              <w:rPr>
                <w:rFonts w:ascii="Arial" w:hAnsi="Arial" w:cs="Arial"/>
                <w:sz w:val="20"/>
                <w:szCs w:val="20"/>
              </w:rPr>
            </w:pPr>
          </w:p>
        </w:tc>
      </w:tr>
      <w:tr w:rsidR="00BD03B2" w14:paraId="39A54A4F" w14:textId="77777777" w:rsidTr="00FD3E96">
        <w:tc>
          <w:tcPr>
            <w:tcW w:w="2140" w:type="dxa"/>
            <w:vMerge/>
            <w:tcBorders>
              <w:bottom w:val="single" w:sz="4" w:space="0" w:color="auto"/>
            </w:tcBorders>
          </w:tcPr>
          <w:p w14:paraId="6347EE80" w14:textId="24D34CBF" w:rsidR="00BD03B2" w:rsidRPr="00632DC6" w:rsidRDefault="00BD03B2" w:rsidP="00AA6816">
            <w:pPr>
              <w:rPr>
                <w:rFonts w:ascii="Arial" w:hAnsi="Arial" w:cs="Arial"/>
                <w:sz w:val="32"/>
                <w:szCs w:val="32"/>
              </w:rPr>
            </w:pPr>
          </w:p>
        </w:tc>
        <w:tc>
          <w:tcPr>
            <w:tcW w:w="2883" w:type="dxa"/>
            <w:tcBorders>
              <w:top w:val="nil"/>
              <w:bottom w:val="single" w:sz="4" w:space="0" w:color="auto"/>
            </w:tcBorders>
          </w:tcPr>
          <w:p w14:paraId="72DE5D55" w14:textId="77777777" w:rsidR="00BD03B2" w:rsidRPr="00EF3126" w:rsidRDefault="00BD03B2" w:rsidP="0029043A">
            <w:pPr>
              <w:rPr>
                <w:rFonts w:ascii="Arial" w:hAnsi="Arial" w:cs="Arial"/>
                <w:sz w:val="20"/>
                <w:szCs w:val="20"/>
              </w:rPr>
            </w:pPr>
            <w:r w:rsidRPr="00EF3126">
              <w:rPr>
                <w:rFonts w:ascii="Arial" w:hAnsi="Arial" w:cs="Arial"/>
                <w:sz w:val="20"/>
                <w:szCs w:val="20"/>
              </w:rPr>
              <w:t>Show</w:t>
            </w:r>
            <w:r w:rsidRPr="00EF3126">
              <w:rPr>
                <w:rFonts w:ascii="Arial" w:hAnsi="Arial" w:cs="Arial"/>
                <w:spacing w:val="-9"/>
                <w:sz w:val="20"/>
                <w:szCs w:val="20"/>
              </w:rPr>
              <w:t xml:space="preserve"> </w:t>
            </w:r>
            <w:r w:rsidRPr="00EF3126">
              <w:rPr>
                <w:rFonts w:ascii="Arial" w:hAnsi="Arial" w:cs="Arial"/>
                <w:sz w:val="20"/>
                <w:szCs w:val="20"/>
              </w:rPr>
              <w:t>resilience</w:t>
            </w:r>
            <w:r w:rsidRPr="00EF3126">
              <w:rPr>
                <w:rFonts w:ascii="Arial" w:hAnsi="Arial" w:cs="Arial"/>
                <w:spacing w:val="-9"/>
                <w:sz w:val="20"/>
                <w:szCs w:val="20"/>
              </w:rPr>
              <w:t xml:space="preserve"> </w:t>
            </w:r>
            <w:r w:rsidRPr="00EF3126">
              <w:rPr>
                <w:rFonts w:ascii="Arial" w:hAnsi="Arial" w:cs="Arial"/>
                <w:sz w:val="20"/>
                <w:szCs w:val="20"/>
              </w:rPr>
              <w:t>and</w:t>
            </w:r>
            <w:r w:rsidRPr="00EF3126">
              <w:rPr>
                <w:rFonts w:ascii="Arial" w:hAnsi="Arial" w:cs="Arial"/>
                <w:spacing w:val="-9"/>
                <w:sz w:val="20"/>
                <w:szCs w:val="20"/>
              </w:rPr>
              <w:t xml:space="preserve"> </w:t>
            </w:r>
            <w:r w:rsidRPr="00EF3126">
              <w:rPr>
                <w:rFonts w:ascii="Arial" w:hAnsi="Arial" w:cs="Arial"/>
                <w:sz w:val="20"/>
                <w:szCs w:val="20"/>
              </w:rPr>
              <w:t>perseverance</w:t>
            </w:r>
            <w:r w:rsidRPr="00EF3126">
              <w:rPr>
                <w:rFonts w:ascii="Arial" w:hAnsi="Arial" w:cs="Arial"/>
                <w:spacing w:val="-9"/>
                <w:sz w:val="20"/>
                <w:szCs w:val="20"/>
              </w:rPr>
              <w:t xml:space="preserve"> </w:t>
            </w:r>
            <w:r w:rsidRPr="00EF3126">
              <w:rPr>
                <w:rFonts w:ascii="Arial" w:hAnsi="Arial" w:cs="Arial"/>
                <w:sz w:val="20"/>
                <w:szCs w:val="20"/>
              </w:rPr>
              <w:t>in</w:t>
            </w:r>
            <w:r w:rsidRPr="00EF3126">
              <w:rPr>
                <w:rFonts w:ascii="Arial" w:hAnsi="Arial" w:cs="Arial"/>
                <w:spacing w:val="-8"/>
                <w:sz w:val="20"/>
                <w:szCs w:val="20"/>
              </w:rPr>
              <w:t xml:space="preserve"> </w:t>
            </w:r>
            <w:r w:rsidRPr="00EF3126">
              <w:rPr>
                <w:rFonts w:ascii="Arial" w:hAnsi="Arial" w:cs="Arial"/>
                <w:sz w:val="20"/>
                <w:szCs w:val="20"/>
              </w:rPr>
              <w:t>the</w:t>
            </w:r>
            <w:r w:rsidRPr="00EF3126">
              <w:rPr>
                <w:rFonts w:ascii="Arial" w:hAnsi="Arial" w:cs="Arial"/>
                <w:spacing w:val="-9"/>
                <w:sz w:val="20"/>
                <w:szCs w:val="20"/>
              </w:rPr>
              <w:t xml:space="preserve"> </w:t>
            </w:r>
            <w:r w:rsidRPr="00EF3126">
              <w:rPr>
                <w:rFonts w:ascii="Arial" w:hAnsi="Arial" w:cs="Arial"/>
                <w:sz w:val="20"/>
                <w:szCs w:val="20"/>
              </w:rPr>
              <w:t>face</w:t>
            </w:r>
            <w:r w:rsidRPr="00EF3126">
              <w:rPr>
                <w:rFonts w:ascii="Arial" w:hAnsi="Arial" w:cs="Arial"/>
                <w:spacing w:val="-9"/>
                <w:sz w:val="20"/>
                <w:szCs w:val="20"/>
              </w:rPr>
              <w:t xml:space="preserve"> </w:t>
            </w:r>
            <w:r w:rsidRPr="00EF3126">
              <w:rPr>
                <w:rFonts w:ascii="Arial" w:hAnsi="Arial" w:cs="Arial"/>
                <w:sz w:val="20"/>
                <w:szCs w:val="20"/>
              </w:rPr>
              <w:t>of</w:t>
            </w:r>
            <w:r w:rsidRPr="00EF3126">
              <w:rPr>
                <w:rFonts w:ascii="Arial" w:hAnsi="Arial" w:cs="Arial"/>
                <w:spacing w:val="-9"/>
                <w:sz w:val="20"/>
                <w:szCs w:val="20"/>
              </w:rPr>
              <w:t xml:space="preserve"> </w:t>
            </w:r>
            <w:r w:rsidRPr="00EF3126">
              <w:rPr>
                <w:rFonts w:ascii="Arial" w:hAnsi="Arial" w:cs="Arial"/>
                <w:sz w:val="20"/>
                <w:szCs w:val="20"/>
              </w:rPr>
              <w:t>challenge.</w:t>
            </w:r>
          </w:p>
          <w:p w14:paraId="57AF86FB" w14:textId="77777777" w:rsidR="00BD03B2" w:rsidRPr="00EF3126" w:rsidRDefault="00BD03B2" w:rsidP="0029043A">
            <w:pPr>
              <w:rPr>
                <w:rFonts w:ascii="Arial" w:hAnsi="Arial" w:cs="Arial"/>
                <w:sz w:val="20"/>
                <w:szCs w:val="20"/>
              </w:rPr>
            </w:pPr>
          </w:p>
          <w:p w14:paraId="03DA23D4" w14:textId="77777777" w:rsidR="00BD03B2" w:rsidRPr="00EF3126" w:rsidRDefault="00BD03B2" w:rsidP="0029043A">
            <w:pPr>
              <w:rPr>
                <w:rFonts w:ascii="Arial" w:hAnsi="Arial" w:cs="Arial"/>
                <w:sz w:val="20"/>
                <w:szCs w:val="20"/>
              </w:rPr>
            </w:pPr>
            <w:r w:rsidRPr="00EF3126">
              <w:rPr>
                <w:rFonts w:ascii="Arial" w:hAnsi="Arial" w:cs="Arial"/>
                <w:sz w:val="20"/>
                <w:szCs w:val="20"/>
              </w:rPr>
              <w:t>Identify</w:t>
            </w:r>
            <w:r w:rsidRPr="00EF3126">
              <w:rPr>
                <w:rFonts w:ascii="Arial" w:hAnsi="Arial" w:cs="Arial"/>
                <w:spacing w:val="-10"/>
                <w:sz w:val="20"/>
                <w:szCs w:val="20"/>
              </w:rPr>
              <w:t xml:space="preserve"> </w:t>
            </w:r>
            <w:r w:rsidRPr="00EF3126">
              <w:rPr>
                <w:rFonts w:ascii="Arial" w:hAnsi="Arial" w:cs="Arial"/>
                <w:sz w:val="20"/>
                <w:szCs w:val="20"/>
              </w:rPr>
              <w:t>and</w:t>
            </w:r>
            <w:r w:rsidRPr="00EF3126">
              <w:rPr>
                <w:rFonts w:ascii="Arial" w:hAnsi="Arial" w:cs="Arial"/>
                <w:spacing w:val="-9"/>
                <w:sz w:val="20"/>
                <w:szCs w:val="20"/>
              </w:rPr>
              <w:t xml:space="preserve"> </w:t>
            </w:r>
            <w:r w:rsidRPr="00EF3126">
              <w:rPr>
                <w:rFonts w:ascii="Arial" w:hAnsi="Arial" w:cs="Arial"/>
                <w:sz w:val="20"/>
                <w:szCs w:val="20"/>
              </w:rPr>
              <w:t>moderate</w:t>
            </w:r>
            <w:r w:rsidRPr="00EF3126">
              <w:rPr>
                <w:rFonts w:ascii="Arial" w:hAnsi="Arial" w:cs="Arial"/>
                <w:spacing w:val="-9"/>
                <w:sz w:val="20"/>
                <w:szCs w:val="20"/>
              </w:rPr>
              <w:t xml:space="preserve"> </w:t>
            </w:r>
            <w:r w:rsidRPr="00EF3126">
              <w:rPr>
                <w:rFonts w:ascii="Arial" w:hAnsi="Arial" w:cs="Arial"/>
                <w:sz w:val="20"/>
                <w:szCs w:val="20"/>
              </w:rPr>
              <w:t>their</w:t>
            </w:r>
            <w:r w:rsidRPr="00EF3126">
              <w:rPr>
                <w:rFonts w:ascii="Arial" w:hAnsi="Arial" w:cs="Arial"/>
                <w:spacing w:val="-9"/>
                <w:sz w:val="20"/>
                <w:szCs w:val="20"/>
              </w:rPr>
              <w:t xml:space="preserve"> </w:t>
            </w:r>
            <w:r w:rsidRPr="00EF3126">
              <w:rPr>
                <w:rFonts w:ascii="Arial" w:hAnsi="Arial" w:cs="Arial"/>
                <w:sz w:val="20"/>
                <w:szCs w:val="20"/>
              </w:rPr>
              <w:t>own</w:t>
            </w:r>
            <w:r w:rsidRPr="00EF3126">
              <w:rPr>
                <w:rFonts w:ascii="Arial" w:hAnsi="Arial" w:cs="Arial"/>
                <w:spacing w:val="-9"/>
                <w:sz w:val="20"/>
                <w:szCs w:val="20"/>
              </w:rPr>
              <w:t xml:space="preserve"> </w:t>
            </w:r>
            <w:r w:rsidRPr="00EF3126">
              <w:rPr>
                <w:rFonts w:ascii="Arial" w:hAnsi="Arial" w:cs="Arial"/>
                <w:sz w:val="20"/>
                <w:szCs w:val="20"/>
              </w:rPr>
              <w:t>feelings</w:t>
            </w:r>
            <w:r w:rsidRPr="00EF3126">
              <w:rPr>
                <w:rFonts w:ascii="Arial" w:hAnsi="Arial" w:cs="Arial"/>
                <w:spacing w:val="-9"/>
                <w:sz w:val="20"/>
                <w:szCs w:val="20"/>
              </w:rPr>
              <w:t xml:space="preserve"> </w:t>
            </w:r>
            <w:r w:rsidRPr="00EF3126">
              <w:rPr>
                <w:rFonts w:ascii="Arial" w:hAnsi="Arial" w:cs="Arial"/>
                <w:sz w:val="20"/>
                <w:szCs w:val="20"/>
              </w:rPr>
              <w:t>socially</w:t>
            </w:r>
            <w:r w:rsidRPr="00EF3126">
              <w:rPr>
                <w:rFonts w:ascii="Arial" w:hAnsi="Arial" w:cs="Arial"/>
                <w:spacing w:val="-10"/>
                <w:sz w:val="20"/>
                <w:szCs w:val="20"/>
              </w:rPr>
              <w:t xml:space="preserve"> </w:t>
            </w:r>
            <w:r w:rsidRPr="00EF3126">
              <w:rPr>
                <w:rFonts w:ascii="Arial" w:hAnsi="Arial" w:cs="Arial"/>
                <w:sz w:val="20"/>
                <w:szCs w:val="20"/>
              </w:rPr>
              <w:t>and</w:t>
            </w:r>
            <w:r w:rsidRPr="00EF3126">
              <w:rPr>
                <w:rFonts w:ascii="Arial" w:hAnsi="Arial" w:cs="Arial"/>
                <w:spacing w:val="-9"/>
                <w:sz w:val="20"/>
                <w:szCs w:val="20"/>
              </w:rPr>
              <w:t xml:space="preserve"> </w:t>
            </w:r>
            <w:r w:rsidRPr="00EF3126">
              <w:rPr>
                <w:rFonts w:ascii="Arial" w:hAnsi="Arial" w:cs="Arial"/>
                <w:sz w:val="20"/>
                <w:szCs w:val="20"/>
              </w:rPr>
              <w:t>emotionally.</w:t>
            </w:r>
          </w:p>
          <w:p w14:paraId="629D2AEB" w14:textId="77777777" w:rsidR="00BD03B2" w:rsidRPr="00EF3126" w:rsidRDefault="00BD03B2" w:rsidP="0029043A">
            <w:pPr>
              <w:rPr>
                <w:rFonts w:ascii="Arial" w:hAnsi="Arial" w:cs="Arial"/>
                <w:sz w:val="20"/>
                <w:szCs w:val="20"/>
              </w:rPr>
            </w:pPr>
          </w:p>
          <w:p w14:paraId="42846E56" w14:textId="77777777" w:rsidR="00BD03B2" w:rsidRPr="00EF3126" w:rsidRDefault="00BD03B2" w:rsidP="0029043A">
            <w:pPr>
              <w:rPr>
                <w:rFonts w:ascii="Arial" w:hAnsi="Arial" w:cs="Arial"/>
                <w:sz w:val="20"/>
                <w:szCs w:val="20"/>
              </w:rPr>
            </w:pPr>
            <w:r w:rsidRPr="00EF3126">
              <w:rPr>
                <w:rFonts w:ascii="Arial" w:hAnsi="Arial" w:cs="Arial"/>
                <w:sz w:val="20"/>
                <w:szCs w:val="20"/>
              </w:rPr>
              <w:t>Think</w:t>
            </w:r>
            <w:r w:rsidRPr="00EF3126">
              <w:rPr>
                <w:rFonts w:ascii="Arial" w:hAnsi="Arial" w:cs="Arial"/>
                <w:spacing w:val="-9"/>
                <w:sz w:val="20"/>
                <w:szCs w:val="20"/>
              </w:rPr>
              <w:t xml:space="preserve"> </w:t>
            </w:r>
            <w:r w:rsidRPr="00EF3126">
              <w:rPr>
                <w:rFonts w:ascii="Arial" w:hAnsi="Arial" w:cs="Arial"/>
                <w:sz w:val="20"/>
                <w:szCs w:val="20"/>
              </w:rPr>
              <w:t>about</w:t>
            </w:r>
            <w:r w:rsidRPr="00EF3126">
              <w:rPr>
                <w:rFonts w:ascii="Arial" w:hAnsi="Arial" w:cs="Arial"/>
                <w:spacing w:val="-8"/>
                <w:sz w:val="20"/>
                <w:szCs w:val="20"/>
              </w:rPr>
              <w:t xml:space="preserve"> </w:t>
            </w:r>
            <w:r w:rsidRPr="00EF3126">
              <w:rPr>
                <w:rFonts w:ascii="Arial" w:hAnsi="Arial" w:cs="Arial"/>
                <w:sz w:val="20"/>
                <w:szCs w:val="20"/>
              </w:rPr>
              <w:t>the</w:t>
            </w:r>
            <w:r w:rsidRPr="00EF3126">
              <w:rPr>
                <w:rFonts w:ascii="Arial" w:hAnsi="Arial" w:cs="Arial"/>
                <w:spacing w:val="-8"/>
                <w:sz w:val="20"/>
                <w:szCs w:val="20"/>
              </w:rPr>
              <w:t xml:space="preserve"> </w:t>
            </w:r>
            <w:r w:rsidRPr="00EF3126">
              <w:rPr>
                <w:rFonts w:ascii="Arial" w:hAnsi="Arial" w:cs="Arial"/>
                <w:sz w:val="20"/>
                <w:szCs w:val="20"/>
              </w:rPr>
              <w:t>perspectives</w:t>
            </w:r>
            <w:r w:rsidRPr="00EF3126">
              <w:rPr>
                <w:rFonts w:ascii="Arial" w:hAnsi="Arial" w:cs="Arial"/>
                <w:spacing w:val="-8"/>
                <w:sz w:val="20"/>
                <w:szCs w:val="20"/>
              </w:rPr>
              <w:t xml:space="preserve"> </w:t>
            </w:r>
            <w:r w:rsidRPr="00EF3126">
              <w:rPr>
                <w:rFonts w:ascii="Arial" w:hAnsi="Arial" w:cs="Arial"/>
                <w:sz w:val="20"/>
                <w:szCs w:val="20"/>
              </w:rPr>
              <w:t>of</w:t>
            </w:r>
            <w:r w:rsidRPr="00EF3126">
              <w:rPr>
                <w:rFonts w:ascii="Arial" w:hAnsi="Arial" w:cs="Arial"/>
                <w:spacing w:val="-8"/>
                <w:sz w:val="20"/>
                <w:szCs w:val="20"/>
              </w:rPr>
              <w:t xml:space="preserve"> </w:t>
            </w:r>
            <w:r w:rsidRPr="00EF3126">
              <w:rPr>
                <w:rFonts w:ascii="Arial" w:hAnsi="Arial" w:cs="Arial"/>
                <w:sz w:val="20"/>
                <w:szCs w:val="20"/>
              </w:rPr>
              <w:t>others.</w:t>
            </w:r>
          </w:p>
          <w:p w14:paraId="6D89A178" w14:textId="77777777" w:rsidR="00BD03B2" w:rsidRPr="00EF3126" w:rsidRDefault="00BD03B2" w:rsidP="0029043A">
            <w:pPr>
              <w:rPr>
                <w:rFonts w:ascii="Arial" w:hAnsi="Arial" w:cs="Arial"/>
                <w:sz w:val="20"/>
                <w:szCs w:val="20"/>
              </w:rPr>
            </w:pPr>
          </w:p>
          <w:p w14:paraId="54047CB1" w14:textId="77777777" w:rsidR="00BD03B2" w:rsidRPr="00EF3126" w:rsidRDefault="00BD03B2" w:rsidP="0029043A">
            <w:pPr>
              <w:rPr>
                <w:rFonts w:ascii="Arial" w:hAnsi="Arial" w:cs="Arial"/>
                <w:sz w:val="20"/>
                <w:szCs w:val="20"/>
              </w:rPr>
            </w:pPr>
            <w:r w:rsidRPr="00EF3126">
              <w:rPr>
                <w:rFonts w:ascii="Arial" w:hAnsi="Arial" w:cs="Arial"/>
                <w:sz w:val="20"/>
                <w:szCs w:val="20"/>
              </w:rPr>
              <w:t>Manage their own</w:t>
            </w:r>
            <w:r w:rsidRPr="00EF3126">
              <w:rPr>
                <w:rFonts w:ascii="Arial" w:hAnsi="Arial" w:cs="Arial"/>
                <w:spacing w:val="-25"/>
                <w:sz w:val="20"/>
                <w:szCs w:val="20"/>
              </w:rPr>
              <w:t xml:space="preserve"> </w:t>
            </w:r>
            <w:r w:rsidRPr="00EF3126">
              <w:rPr>
                <w:rFonts w:ascii="Arial" w:hAnsi="Arial" w:cs="Arial"/>
                <w:sz w:val="20"/>
                <w:szCs w:val="20"/>
              </w:rPr>
              <w:t>needs.</w:t>
            </w:r>
          </w:p>
        </w:tc>
        <w:tc>
          <w:tcPr>
            <w:tcW w:w="3127" w:type="dxa"/>
            <w:tcBorders>
              <w:top w:val="nil"/>
              <w:bottom w:val="single" w:sz="4" w:space="0" w:color="auto"/>
            </w:tcBorders>
          </w:tcPr>
          <w:p w14:paraId="1D0A633C" w14:textId="77777777" w:rsidR="00BD03B2" w:rsidRPr="00873CA0" w:rsidRDefault="00BD03B2" w:rsidP="00AA6816">
            <w:pPr>
              <w:pStyle w:val="Default"/>
              <w:rPr>
                <w:sz w:val="20"/>
                <w:szCs w:val="20"/>
              </w:rPr>
            </w:pPr>
          </w:p>
          <w:p w14:paraId="000D10A4" w14:textId="77777777" w:rsidR="00BD03B2" w:rsidRPr="00873CA0" w:rsidRDefault="00BD03B2" w:rsidP="00AA6816">
            <w:pPr>
              <w:pStyle w:val="Default"/>
              <w:rPr>
                <w:sz w:val="20"/>
                <w:szCs w:val="20"/>
              </w:rPr>
            </w:pPr>
          </w:p>
          <w:p w14:paraId="1044085F" w14:textId="77777777" w:rsidR="00BD03B2" w:rsidRPr="00873CA0" w:rsidRDefault="00BD03B2" w:rsidP="00AA6816">
            <w:pPr>
              <w:pStyle w:val="Default"/>
              <w:rPr>
                <w:sz w:val="20"/>
                <w:szCs w:val="20"/>
              </w:rPr>
            </w:pPr>
          </w:p>
          <w:p w14:paraId="746D097B" w14:textId="77777777" w:rsidR="00BD03B2" w:rsidRPr="00873CA0" w:rsidRDefault="00BD03B2" w:rsidP="00AA6816">
            <w:pPr>
              <w:pStyle w:val="Default"/>
              <w:rPr>
                <w:sz w:val="20"/>
                <w:szCs w:val="20"/>
              </w:rPr>
            </w:pPr>
          </w:p>
          <w:p w14:paraId="1611B9BC" w14:textId="77777777" w:rsidR="00BD03B2" w:rsidRPr="00873CA0" w:rsidRDefault="00BD03B2" w:rsidP="00AA6816">
            <w:pPr>
              <w:pStyle w:val="Default"/>
              <w:rPr>
                <w:sz w:val="20"/>
                <w:szCs w:val="20"/>
              </w:rPr>
            </w:pPr>
          </w:p>
          <w:p w14:paraId="410F1320" w14:textId="34D9D7C7" w:rsidR="00BD03B2" w:rsidRPr="00873CA0" w:rsidRDefault="00BD03B2" w:rsidP="00AA6816">
            <w:pPr>
              <w:pStyle w:val="Default"/>
              <w:rPr>
                <w:sz w:val="20"/>
                <w:szCs w:val="20"/>
              </w:rPr>
            </w:pPr>
          </w:p>
          <w:p w14:paraId="7A5D8472" w14:textId="77777777" w:rsidR="00BD03B2" w:rsidRPr="00873CA0" w:rsidRDefault="00BD03B2" w:rsidP="00AA6816">
            <w:pPr>
              <w:pStyle w:val="Default"/>
              <w:rPr>
                <w:sz w:val="20"/>
                <w:szCs w:val="20"/>
              </w:rPr>
            </w:pPr>
          </w:p>
          <w:p w14:paraId="70AEF0BD" w14:textId="77777777" w:rsidR="00BD03B2" w:rsidRPr="00873CA0" w:rsidRDefault="00BD03B2" w:rsidP="00AA6816">
            <w:pPr>
              <w:pStyle w:val="Default"/>
              <w:rPr>
                <w:sz w:val="20"/>
                <w:szCs w:val="20"/>
              </w:rPr>
            </w:pPr>
          </w:p>
          <w:p w14:paraId="48F04C2C" w14:textId="0B8B663F" w:rsidR="00BD03B2" w:rsidRPr="00873CA0" w:rsidRDefault="00BD03B2" w:rsidP="00A63217">
            <w:pPr>
              <w:pStyle w:val="Default"/>
              <w:rPr>
                <w:sz w:val="20"/>
                <w:szCs w:val="20"/>
              </w:rPr>
            </w:pPr>
          </w:p>
        </w:tc>
        <w:tc>
          <w:tcPr>
            <w:tcW w:w="3516" w:type="dxa"/>
            <w:tcBorders>
              <w:top w:val="nil"/>
              <w:bottom w:val="single" w:sz="4" w:space="0" w:color="auto"/>
            </w:tcBorders>
          </w:tcPr>
          <w:p w14:paraId="37D53D48" w14:textId="77777777" w:rsidR="00BD03B2" w:rsidRPr="00873CA0" w:rsidRDefault="00BD03B2" w:rsidP="00AA6816">
            <w:pPr>
              <w:rPr>
                <w:rFonts w:ascii="Arial" w:hAnsi="Arial" w:cs="Arial"/>
                <w:sz w:val="20"/>
                <w:szCs w:val="20"/>
              </w:rPr>
            </w:pPr>
          </w:p>
          <w:p w14:paraId="0A9CBF36" w14:textId="77777777" w:rsidR="00BD03B2" w:rsidRPr="00873CA0" w:rsidRDefault="00BD03B2" w:rsidP="00AA6816">
            <w:pPr>
              <w:rPr>
                <w:rFonts w:ascii="Arial" w:hAnsi="Arial" w:cs="Arial"/>
                <w:sz w:val="20"/>
                <w:szCs w:val="20"/>
              </w:rPr>
            </w:pPr>
          </w:p>
          <w:p w14:paraId="3A603C1B" w14:textId="77777777" w:rsidR="00BD03B2" w:rsidRPr="00873CA0" w:rsidRDefault="00BD03B2" w:rsidP="00AA6816">
            <w:pPr>
              <w:rPr>
                <w:rFonts w:ascii="Arial" w:hAnsi="Arial" w:cs="Arial"/>
                <w:sz w:val="20"/>
                <w:szCs w:val="20"/>
              </w:rPr>
            </w:pPr>
          </w:p>
          <w:p w14:paraId="16B7CF46" w14:textId="77777777" w:rsidR="00BD03B2" w:rsidRPr="00873CA0" w:rsidRDefault="00BD03B2" w:rsidP="00AA6816">
            <w:pPr>
              <w:rPr>
                <w:rFonts w:ascii="Arial" w:hAnsi="Arial" w:cs="Arial"/>
                <w:color w:val="000000"/>
                <w:sz w:val="20"/>
                <w:szCs w:val="20"/>
              </w:rPr>
            </w:pPr>
          </w:p>
          <w:p w14:paraId="249777FD" w14:textId="77777777" w:rsidR="00BD03B2" w:rsidRPr="00873CA0" w:rsidRDefault="00BD03B2" w:rsidP="00AA6816">
            <w:pPr>
              <w:rPr>
                <w:rFonts w:ascii="Arial" w:hAnsi="Arial" w:cs="Arial"/>
                <w:color w:val="000000"/>
                <w:sz w:val="20"/>
                <w:szCs w:val="20"/>
              </w:rPr>
            </w:pPr>
          </w:p>
          <w:p w14:paraId="61E2EA4B" w14:textId="77777777" w:rsidR="00BD03B2" w:rsidRPr="00873CA0" w:rsidRDefault="00BD03B2" w:rsidP="00AA6816">
            <w:pPr>
              <w:rPr>
                <w:rFonts w:ascii="Arial" w:hAnsi="Arial" w:cs="Arial"/>
                <w:color w:val="000000"/>
                <w:sz w:val="20"/>
                <w:szCs w:val="20"/>
              </w:rPr>
            </w:pPr>
          </w:p>
          <w:p w14:paraId="610C532A" w14:textId="77777777" w:rsidR="00BD03B2" w:rsidRPr="00873CA0" w:rsidRDefault="00BD03B2" w:rsidP="00AA6816">
            <w:pPr>
              <w:rPr>
                <w:rFonts w:ascii="Arial" w:hAnsi="Arial" w:cs="Arial"/>
                <w:sz w:val="20"/>
                <w:szCs w:val="20"/>
              </w:rPr>
            </w:pPr>
          </w:p>
          <w:p w14:paraId="05C13B5B" w14:textId="77777777" w:rsidR="00BD03B2" w:rsidRPr="00873CA0" w:rsidRDefault="00BD03B2" w:rsidP="00AA6816">
            <w:pPr>
              <w:rPr>
                <w:rFonts w:ascii="Arial" w:hAnsi="Arial" w:cs="Arial"/>
                <w:sz w:val="20"/>
                <w:szCs w:val="20"/>
              </w:rPr>
            </w:pPr>
          </w:p>
          <w:p w14:paraId="610EC3BC" w14:textId="77777777" w:rsidR="00BD03B2" w:rsidRPr="00873CA0" w:rsidRDefault="00BD03B2" w:rsidP="00AA6816">
            <w:pPr>
              <w:rPr>
                <w:rFonts w:ascii="Arial" w:hAnsi="Arial" w:cs="Arial"/>
                <w:sz w:val="20"/>
                <w:szCs w:val="20"/>
              </w:rPr>
            </w:pPr>
          </w:p>
          <w:p w14:paraId="7D6981B0" w14:textId="6D576B63" w:rsidR="00BD03B2" w:rsidRPr="00873CA0" w:rsidRDefault="00BD03B2" w:rsidP="00AA6816">
            <w:pPr>
              <w:rPr>
                <w:rFonts w:ascii="Arial" w:hAnsi="Arial" w:cs="Arial"/>
                <w:sz w:val="20"/>
                <w:szCs w:val="20"/>
              </w:rPr>
            </w:pPr>
          </w:p>
        </w:tc>
        <w:tc>
          <w:tcPr>
            <w:tcW w:w="3722" w:type="dxa"/>
            <w:tcBorders>
              <w:top w:val="nil"/>
              <w:bottom w:val="single" w:sz="4" w:space="0" w:color="auto"/>
            </w:tcBorders>
          </w:tcPr>
          <w:p w14:paraId="0B29323C" w14:textId="77777777" w:rsidR="00BD03B2" w:rsidRPr="00873CA0" w:rsidRDefault="00BD03B2" w:rsidP="00771932">
            <w:pPr>
              <w:rPr>
                <w:rFonts w:ascii="Arial" w:hAnsi="Arial" w:cs="Arial"/>
                <w:sz w:val="20"/>
                <w:szCs w:val="20"/>
              </w:rPr>
            </w:pPr>
          </w:p>
          <w:p w14:paraId="263E9591" w14:textId="77777777" w:rsidR="00BD03B2" w:rsidRPr="00873CA0" w:rsidRDefault="00BD03B2" w:rsidP="00AA6816">
            <w:pPr>
              <w:rPr>
                <w:rFonts w:ascii="Arial" w:hAnsi="Arial" w:cs="Arial"/>
                <w:sz w:val="20"/>
                <w:szCs w:val="20"/>
              </w:rPr>
            </w:pPr>
          </w:p>
          <w:p w14:paraId="7E36E159" w14:textId="77777777" w:rsidR="00BD03B2" w:rsidRPr="00873CA0" w:rsidRDefault="00BD03B2" w:rsidP="00AA6816">
            <w:pPr>
              <w:rPr>
                <w:rFonts w:ascii="Arial" w:hAnsi="Arial" w:cs="Arial"/>
                <w:sz w:val="20"/>
                <w:szCs w:val="20"/>
              </w:rPr>
            </w:pPr>
          </w:p>
          <w:p w14:paraId="1A700334" w14:textId="77777777" w:rsidR="00BD03B2" w:rsidRPr="00873CA0" w:rsidRDefault="00BD03B2" w:rsidP="00AA6816">
            <w:pPr>
              <w:rPr>
                <w:rFonts w:ascii="Arial" w:hAnsi="Arial" w:cs="Arial"/>
                <w:sz w:val="20"/>
                <w:szCs w:val="20"/>
              </w:rPr>
            </w:pPr>
          </w:p>
          <w:p w14:paraId="2E83BC26" w14:textId="731D6A6F" w:rsidR="00BD03B2" w:rsidRPr="00873CA0" w:rsidRDefault="00BD03B2" w:rsidP="00AA6816">
            <w:pPr>
              <w:rPr>
                <w:rFonts w:ascii="Arial" w:hAnsi="Arial" w:cs="Arial"/>
                <w:sz w:val="20"/>
                <w:szCs w:val="20"/>
              </w:rPr>
            </w:pPr>
            <w:r>
              <w:rPr>
                <w:rFonts w:ascii="Arial" w:hAnsi="Arial" w:cs="Arial"/>
                <w:sz w:val="20"/>
                <w:szCs w:val="20"/>
              </w:rPr>
              <w:t>.</w:t>
            </w:r>
          </w:p>
          <w:p w14:paraId="0ED5C2F8" w14:textId="77777777" w:rsidR="00BD03B2" w:rsidRPr="00873CA0" w:rsidRDefault="00BD03B2" w:rsidP="00AA6816">
            <w:pPr>
              <w:rPr>
                <w:rFonts w:ascii="Arial" w:hAnsi="Arial" w:cs="Arial"/>
                <w:sz w:val="20"/>
                <w:szCs w:val="20"/>
              </w:rPr>
            </w:pPr>
          </w:p>
        </w:tc>
      </w:tr>
      <w:tr w:rsidR="00BF1C02" w14:paraId="3170B275" w14:textId="77777777" w:rsidTr="00286FED">
        <w:tc>
          <w:tcPr>
            <w:tcW w:w="2140" w:type="dxa"/>
            <w:tcBorders>
              <w:top w:val="single" w:sz="4" w:space="0" w:color="auto"/>
              <w:left w:val="nil"/>
              <w:right w:val="nil"/>
            </w:tcBorders>
          </w:tcPr>
          <w:p w14:paraId="2F7D92E1" w14:textId="77777777" w:rsidR="00BF1C02" w:rsidRPr="00632DC6" w:rsidRDefault="00BF1C02" w:rsidP="00AA6816">
            <w:pPr>
              <w:rPr>
                <w:rFonts w:ascii="Arial" w:hAnsi="Arial" w:cs="Arial"/>
                <w:sz w:val="32"/>
                <w:szCs w:val="32"/>
              </w:rPr>
            </w:pPr>
          </w:p>
        </w:tc>
        <w:tc>
          <w:tcPr>
            <w:tcW w:w="2883" w:type="dxa"/>
            <w:tcBorders>
              <w:top w:val="single" w:sz="4" w:space="0" w:color="auto"/>
              <w:left w:val="nil"/>
              <w:bottom w:val="single" w:sz="4" w:space="0" w:color="auto"/>
              <w:right w:val="nil"/>
            </w:tcBorders>
          </w:tcPr>
          <w:p w14:paraId="7F789B93" w14:textId="77777777" w:rsidR="00BF1C02" w:rsidRPr="00EF3126" w:rsidRDefault="00BF1C02" w:rsidP="0029043A">
            <w:pPr>
              <w:rPr>
                <w:rFonts w:ascii="Arial" w:hAnsi="Arial" w:cs="Arial"/>
                <w:sz w:val="20"/>
                <w:szCs w:val="20"/>
              </w:rPr>
            </w:pPr>
          </w:p>
        </w:tc>
        <w:tc>
          <w:tcPr>
            <w:tcW w:w="3127" w:type="dxa"/>
            <w:tcBorders>
              <w:top w:val="single" w:sz="4" w:space="0" w:color="auto"/>
              <w:left w:val="nil"/>
              <w:bottom w:val="single" w:sz="4" w:space="0" w:color="auto"/>
              <w:right w:val="nil"/>
            </w:tcBorders>
          </w:tcPr>
          <w:p w14:paraId="50F54E70" w14:textId="77777777" w:rsidR="00BF1C02" w:rsidRPr="00873CA0" w:rsidRDefault="00BF1C02" w:rsidP="00AA6816">
            <w:pPr>
              <w:pStyle w:val="Default"/>
              <w:rPr>
                <w:sz w:val="20"/>
                <w:szCs w:val="20"/>
              </w:rPr>
            </w:pPr>
          </w:p>
        </w:tc>
        <w:tc>
          <w:tcPr>
            <w:tcW w:w="3516" w:type="dxa"/>
            <w:tcBorders>
              <w:top w:val="single" w:sz="4" w:space="0" w:color="auto"/>
              <w:left w:val="nil"/>
              <w:bottom w:val="single" w:sz="4" w:space="0" w:color="auto"/>
              <w:right w:val="nil"/>
            </w:tcBorders>
          </w:tcPr>
          <w:p w14:paraId="6DCEF839" w14:textId="77777777" w:rsidR="00BF1C02" w:rsidRPr="00873CA0" w:rsidRDefault="00BF1C02" w:rsidP="00AA6816">
            <w:pPr>
              <w:rPr>
                <w:rFonts w:ascii="Arial" w:hAnsi="Arial" w:cs="Arial"/>
                <w:sz w:val="20"/>
                <w:szCs w:val="20"/>
              </w:rPr>
            </w:pPr>
          </w:p>
        </w:tc>
        <w:tc>
          <w:tcPr>
            <w:tcW w:w="3722" w:type="dxa"/>
            <w:tcBorders>
              <w:top w:val="single" w:sz="4" w:space="0" w:color="auto"/>
              <w:left w:val="nil"/>
              <w:bottom w:val="single" w:sz="4" w:space="0" w:color="auto"/>
              <w:right w:val="nil"/>
            </w:tcBorders>
          </w:tcPr>
          <w:p w14:paraId="3815A53C" w14:textId="77777777" w:rsidR="00BF1C02" w:rsidRPr="00873CA0" w:rsidRDefault="00BF1C02" w:rsidP="00771932">
            <w:pPr>
              <w:rPr>
                <w:rFonts w:ascii="Arial" w:hAnsi="Arial" w:cs="Arial"/>
                <w:sz w:val="20"/>
                <w:szCs w:val="20"/>
              </w:rPr>
            </w:pPr>
          </w:p>
        </w:tc>
      </w:tr>
      <w:tr w:rsidR="00293106" w14:paraId="47129443" w14:textId="77777777" w:rsidTr="00286FED">
        <w:tc>
          <w:tcPr>
            <w:tcW w:w="2140" w:type="dxa"/>
            <w:vMerge w:val="restart"/>
          </w:tcPr>
          <w:p w14:paraId="3CDACE0F" w14:textId="6E617AC9" w:rsidR="00293106" w:rsidRPr="00632DC6" w:rsidRDefault="00293106" w:rsidP="00AA6816">
            <w:pPr>
              <w:jc w:val="center"/>
              <w:rPr>
                <w:rFonts w:ascii="Arial" w:hAnsi="Arial" w:cs="Arial"/>
                <w:sz w:val="32"/>
                <w:szCs w:val="32"/>
              </w:rPr>
            </w:pPr>
            <w:r>
              <w:rPr>
                <w:rFonts w:ascii="Arial" w:hAnsi="Arial" w:cs="Arial"/>
                <w:sz w:val="32"/>
                <w:szCs w:val="32"/>
              </w:rPr>
              <w:t>Living in the wider community</w:t>
            </w:r>
          </w:p>
        </w:tc>
        <w:tc>
          <w:tcPr>
            <w:tcW w:w="2883" w:type="dxa"/>
            <w:tcBorders>
              <w:top w:val="single" w:sz="4" w:space="0" w:color="auto"/>
              <w:bottom w:val="single" w:sz="4" w:space="0" w:color="auto"/>
            </w:tcBorders>
          </w:tcPr>
          <w:p w14:paraId="0F569DCB" w14:textId="77777777" w:rsidR="00293106" w:rsidRPr="00EF3126" w:rsidRDefault="00293106" w:rsidP="00293106">
            <w:pPr>
              <w:rPr>
                <w:rFonts w:ascii="Arial" w:hAnsi="Arial" w:cs="Arial"/>
                <w:w w:val="105"/>
                <w:sz w:val="20"/>
                <w:szCs w:val="20"/>
              </w:rPr>
            </w:pPr>
            <w:r w:rsidRPr="00EF3126">
              <w:rPr>
                <w:rFonts w:ascii="Arial" w:hAnsi="Arial" w:cs="Arial"/>
                <w:w w:val="105"/>
                <w:sz w:val="20"/>
                <w:szCs w:val="20"/>
              </w:rPr>
              <w:t>Give</w:t>
            </w:r>
            <w:r w:rsidRPr="00EF3126">
              <w:rPr>
                <w:rFonts w:ascii="Arial" w:hAnsi="Arial" w:cs="Arial"/>
                <w:spacing w:val="-14"/>
                <w:w w:val="105"/>
                <w:sz w:val="20"/>
                <w:szCs w:val="20"/>
              </w:rPr>
              <w:t xml:space="preserve"> </w:t>
            </w:r>
            <w:r w:rsidRPr="00EF3126">
              <w:rPr>
                <w:rFonts w:ascii="Arial" w:hAnsi="Arial" w:cs="Arial"/>
                <w:w w:val="105"/>
                <w:sz w:val="20"/>
                <w:szCs w:val="20"/>
              </w:rPr>
              <w:t>focused</w:t>
            </w:r>
            <w:r w:rsidRPr="00EF3126">
              <w:rPr>
                <w:rFonts w:ascii="Arial" w:hAnsi="Arial" w:cs="Arial"/>
                <w:spacing w:val="-14"/>
                <w:w w:val="105"/>
                <w:sz w:val="20"/>
                <w:szCs w:val="20"/>
              </w:rPr>
              <w:t xml:space="preserve"> </w:t>
            </w:r>
            <w:r w:rsidRPr="00EF3126">
              <w:rPr>
                <w:rFonts w:ascii="Arial" w:hAnsi="Arial" w:cs="Arial"/>
                <w:w w:val="105"/>
                <w:sz w:val="20"/>
                <w:szCs w:val="20"/>
              </w:rPr>
              <w:t>attention</w:t>
            </w:r>
            <w:r w:rsidRPr="00EF3126">
              <w:rPr>
                <w:rFonts w:ascii="Arial" w:hAnsi="Arial" w:cs="Arial"/>
                <w:spacing w:val="-14"/>
                <w:w w:val="105"/>
                <w:sz w:val="20"/>
                <w:szCs w:val="20"/>
              </w:rPr>
              <w:t xml:space="preserve"> </w:t>
            </w:r>
            <w:r w:rsidRPr="00EF3126">
              <w:rPr>
                <w:rFonts w:ascii="Arial" w:hAnsi="Arial" w:cs="Arial"/>
                <w:w w:val="105"/>
                <w:sz w:val="20"/>
                <w:szCs w:val="20"/>
              </w:rPr>
              <w:t>to</w:t>
            </w:r>
            <w:r w:rsidRPr="00EF3126">
              <w:rPr>
                <w:rFonts w:ascii="Arial" w:hAnsi="Arial" w:cs="Arial"/>
                <w:spacing w:val="-14"/>
                <w:w w:val="105"/>
                <w:sz w:val="20"/>
                <w:szCs w:val="20"/>
              </w:rPr>
              <w:t xml:space="preserve"> </w:t>
            </w:r>
            <w:r w:rsidRPr="00EF3126">
              <w:rPr>
                <w:rFonts w:ascii="Arial" w:hAnsi="Arial" w:cs="Arial"/>
                <w:w w:val="105"/>
                <w:sz w:val="20"/>
                <w:szCs w:val="20"/>
              </w:rPr>
              <w:t>what</w:t>
            </w:r>
            <w:r w:rsidRPr="00EF3126">
              <w:rPr>
                <w:rFonts w:ascii="Arial" w:hAnsi="Arial" w:cs="Arial"/>
                <w:spacing w:val="-13"/>
                <w:w w:val="105"/>
                <w:sz w:val="20"/>
                <w:szCs w:val="20"/>
              </w:rPr>
              <w:t xml:space="preserve"> </w:t>
            </w:r>
            <w:r w:rsidRPr="00EF3126">
              <w:rPr>
                <w:rFonts w:ascii="Arial" w:hAnsi="Arial" w:cs="Arial"/>
                <w:w w:val="105"/>
                <w:sz w:val="20"/>
                <w:szCs w:val="20"/>
              </w:rPr>
              <w:t>the</w:t>
            </w:r>
            <w:r w:rsidRPr="00EF3126">
              <w:rPr>
                <w:rFonts w:ascii="Arial" w:hAnsi="Arial" w:cs="Arial"/>
                <w:spacing w:val="-14"/>
                <w:w w:val="105"/>
                <w:sz w:val="20"/>
                <w:szCs w:val="20"/>
              </w:rPr>
              <w:t xml:space="preserve"> </w:t>
            </w:r>
            <w:r w:rsidRPr="00EF3126">
              <w:rPr>
                <w:rFonts w:ascii="Arial" w:hAnsi="Arial" w:cs="Arial"/>
                <w:w w:val="105"/>
                <w:sz w:val="20"/>
                <w:szCs w:val="20"/>
              </w:rPr>
              <w:t>teacher</w:t>
            </w:r>
            <w:r w:rsidRPr="00EF3126">
              <w:rPr>
                <w:rFonts w:ascii="Arial" w:hAnsi="Arial" w:cs="Arial"/>
                <w:spacing w:val="-14"/>
                <w:w w:val="105"/>
                <w:sz w:val="20"/>
                <w:szCs w:val="20"/>
              </w:rPr>
              <w:t xml:space="preserve"> </w:t>
            </w:r>
            <w:r w:rsidRPr="00EF3126">
              <w:rPr>
                <w:rFonts w:ascii="Arial" w:hAnsi="Arial" w:cs="Arial"/>
                <w:w w:val="105"/>
                <w:sz w:val="20"/>
                <w:szCs w:val="20"/>
              </w:rPr>
              <w:t>says,</w:t>
            </w:r>
            <w:r w:rsidRPr="00EF3126">
              <w:rPr>
                <w:rFonts w:ascii="Arial" w:hAnsi="Arial" w:cs="Arial"/>
                <w:spacing w:val="-14"/>
                <w:w w:val="105"/>
                <w:sz w:val="20"/>
                <w:szCs w:val="20"/>
              </w:rPr>
              <w:t xml:space="preserve"> </w:t>
            </w:r>
            <w:r w:rsidRPr="00EF3126">
              <w:rPr>
                <w:rFonts w:ascii="Arial" w:hAnsi="Arial" w:cs="Arial"/>
                <w:w w:val="105"/>
                <w:sz w:val="20"/>
                <w:szCs w:val="20"/>
              </w:rPr>
              <w:t>responding</w:t>
            </w:r>
            <w:r w:rsidRPr="00EF3126">
              <w:rPr>
                <w:rFonts w:ascii="Arial" w:hAnsi="Arial" w:cs="Arial"/>
                <w:spacing w:val="-13"/>
                <w:w w:val="105"/>
                <w:sz w:val="20"/>
                <w:szCs w:val="20"/>
              </w:rPr>
              <w:t xml:space="preserve"> </w:t>
            </w:r>
            <w:r w:rsidRPr="00EF3126">
              <w:rPr>
                <w:rFonts w:ascii="Arial" w:hAnsi="Arial" w:cs="Arial"/>
                <w:w w:val="105"/>
                <w:sz w:val="20"/>
                <w:szCs w:val="20"/>
              </w:rPr>
              <w:t>appropriately</w:t>
            </w:r>
            <w:r w:rsidRPr="00EF3126">
              <w:rPr>
                <w:rFonts w:ascii="Arial" w:hAnsi="Arial" w:cs="Arial"/>
                <w:spacing w:val="-14"/>
                <w:w w:val="105"/>
                <w:sz w:val="20"/>
                <w:szCs w:val="20"/>
              </w:rPr>
              <w:t xml:space="preserve"> </w:t>
            </w:r>
            <w:r w:rsidRPr="00EF3126">
              <w:rPr>
                <w:rFonts w:ascii="Arial" w:hAnsi="Arial" w:cs="Arial"/>
                <w:w w:val="105"/>
                <w:sz w:val="20"/>
                <w:szCs w:val="20"/>
              </w:rPr>
              <w:t>even</w:t>
            </w:r>
            <w:r w:rsidRPr="00EF3126">
              <w:rPr>
                <w:rFonts w:ascii="Arial" w:hAnsi="Arial" w:cs="Arial"/>
                <w:spacing w:val="-14"/>
                <w:w w:val="105"/>
                <w:sz w:val="20"/>
                <w:szCs w:val="20"/>
              </w:rPr>
              <w:t xml:space="preserve"> </w:t>
            </w:r>
            <w:r w:rsidRPr="00EF3126">
              <w:rPr>
                <w:rFonts w:ascii="Arial" w:hAnsi="Arial" w:cs="Arial"/>
                <w:w w:val="105"/>
                <w:sz w:val="20"/>
                <w:szCs w:val="20"/>
              </w:rPr>
              <w:t>when engaged</w:t>
            </w:r>
            <w:r w:rsidRPr="00EF3126">
              <w:rPr>
                <w:rFonts w:ascii="Arial" w:hAnsi="Arial" w:cs="Arial"/>
                <w:spacing w:val="-12"/>
                <w:w w:val="105"/>
                <w:sz w:val="20"/>
                <w:szCs w:val="20"/>
              </w:rPr>
              <w:t xml:space="preserve"> </w:t>
            </w:r>
            <w:r w:rsidRPr="00EF3126">
              <w:rPr>
                <w:rFonts w:ascii="Arial" w:hAnsi="Arial" w:cs="Arial"/>
                <w:w w:val="105"/>
                <w:sz w:val="20"/>
                <w:szCs w:val="20"/>
              </w:rPr>
              <w:t>in</w:t>
            </w:r>
            <w:r w:rsidRPr="00EF3126">
              <w:rPr>
                <w:rFonts w:ascii="Arial" w:hAnsi="Arial" w:cs="Arial"/>
                <w:spacing w:val="-12"/>
                <w:w w:val="105"/>
                <w:sz w:val="20"/>
                <w:szCs w:val="20"/>
              </w:rPr>
              <w:t xml:space="preserve"> </w:t>
            </w:r>
            <w:r w:rsidRPr="00EF3126">
              <w:rPr>
                <w:rFonts w:ascii="Arial" w:hAnsi="Arial" w:cs="Arial"/>
                <w:w w:val="105"/>
                <w:sz w:val="20"/>
                <w:szCs w:val="20"/>
              </w:rPr>
              <w:t>activity,</w:t>
            </w:r>
            <w:r w:rsidRPr="00EF3126">
              <w:rPr>
                <w:rFonts w:ascii="Arial" w:hAnsi="Arial" w:cs="Arial"/>
                <w:spacing w:val="-12"/>
                <w:w w:val="105"/>
                <w:sz w:val="20"/>
                <w:szCs w:val="20"/>
              </w:rPr>
              <w:t xml:space="preserve"> </w:t>
            </w:r>
            <w:r w:rsidRPr="00EF3126">
              <w:rPr>
                <w:rFonts w:ascii="Arial" w:hAnsi="Arial" w:cs="Arial"/>
                <w:w w:val="105"/>
                <w:sz w:val="20"/>
                <w:szCs w:val="20"/>
              </w:rPr>
              <w:t>and</w:t>
            </w:r>
            <w:r w:rsidRPr="00EF3126">
              <w:rPr>
                <w:rFonts w:ascii="Arial" w:hAnsi="Arial" w:cs="Arial"/>
                <w:spacing w:val="-11"/>
                <w:w w:val="105"/>
                <w:sz w:val="20"/>
                <w:szCs w:val="20"/>
              </w:rPr>
              <w:t xml:space="preserve"> </w:t>
            </w:r>
            <w:r w:rsidRPr="00EF3126">
              <w:rPr>
                <w:rFonts w:ascii="Arial" w:hAnsi="Arial" w:cs="Arial"/>
                <w:w w:val="105"/>
                <w:sz w:val="20"/>
                <w:szCs w:val="20"/>
              </w:rPr>
              <w:t>show</w:t>
            </w:r>
            <w:r w:rsidRPr="00EF3126">
              <w:rPr>
                <w:rFonts w:ascii="Arial" w:hAnsi="Arial" w:cs="Arial"/>
                <w:spacing w:val="-12"/>
                <w:w w:val="105"/>
                <w:sz w:val="20"/>
                <w:szCs w:val="20"/>
              </w:rPr>
              <w:t xml:space="preserve"> </w:t>
            </w:r>
            <w:r w:rsidRPr="00EF3126">
              <w:rPr>
                <w:rFonts w:ascii="Arial" w:hAnsi="Arial" w:cs="Arial"/>
                <w:w w:val="105"/>
                <w:sz w:val="20"/>
                <w:szCs w:val="20"/>
              </w:rPr>
              <w:t>an</w:t>
            </w:r>
            <w:r w:rsidRPr="00EF3126">
              <w:rPr>
                <w:rFonts w:ascii="Arial" w:hAnsi="Arial" w:cs="Arial"/>
                <w:spacing w:val="-12"/>
                <w:w w:val="105"/>
                <w:sz w:val="20"/>
                <w:szCs w:val="20"/>
              </w:rPr>
              <w:t xml:space="preserve"> </w:t>
            </w:r>
            <w:r w:rsidRPr="00EF3126">
              <w:rPr>
                <w:rFonts w:ascii="Arial" w:hAnsi="Arial" w:cs="Arial"/>
                <w:w w:val="105"/>
                <w:sz w:val="20"/>
                <w:szCs w:val="20"/>
              </w:rPr>
              <w:t>ability</w:t>
            </w:r>
            <w:r w:rsidRPr="00EF3126">
              <w:rPr>
                <w:rFonts w:ascii="Arial" w:hAnsi="Arial" w:cs="Arial"/>
                <w:spacing w:val="-11"/>
                <w:w w:val="105"/>
                <w:sz w:val="20"/>
                <w:szCs w:val="20"/>
              </w:rPr>
              <w:t xml:space="preserve"> </w:t>
            </w:r>
            <w:r w:rsidRPr="00EF3126">
              <w:rPr>
                <w:rFonts w:ascii="Arial" w:hAnsi="Arial" w:cs="Arial"/>
                <w:w w:val="105"/>
                <w:sz w:val="20"/>
                <w:szCs w:val="20"/>
              </w:rPr>
              <w:t>to</w:t>
            </w:r>
            <w:r w:rsidRPr="00EF3126">
              <w:rPr>
                <w:rFonts w:ascii="Arial" w:hAnsi="Arial" w:cs="Arial"/>
                <w:spacing w:val="-12"/>
                <w:w w:val="105"/>
                <w:sz w:val="20"/>
                <w:szCs w:val="20"/>
              </w:rPr>
              <w:t xml:space="preserve"> </w:t>
            </w:r>
            <w:r w:rsidRPr="00EF3126">
              <w:rPr>
                <w:rFonts w:ascii="Arial" w:hAnsi="Arial" w:cs="Arial"/>
                <w:w w:val="105"/>
                <w:sz w:val="20"/>
                <w:szCs w:val="20"/>
              </w:rPr>
              <w:t>follow</w:t>
            </w:r>
            <w:r w:rsidRPr="00EF3126">
              <w:rPr>
                <w:rFonts w:ascii="Arial" w:hAnsi="Arial" w:cs="Arial"/>
                <w:spacing w:val="-12"/>
                <w:w w:val="105"/>
                <w:sz w:val="20"/>
                <w:szCs w:val="20"/>
              </w:rPr>
              <w:t xml:space="preserve"> </w:t>
            </w:r>
            <w:r w:rsidRPr="00EF3126">
              <w:rPr>
                <w:rFonts w:ascii="Arial" w:hAnsi="Arial" w:cs="Arial"/>
                <w:w w:val="105"/>
                <w:sz w:val="20"/>
                <w:szCs w:val="20"/>
              </w:rPr>
              <w:t>instructions</w:t>
            </w:r>
            <w:r w:rsidRPr="00EF3126">
              <w:rPr>
                <w:rFonts w:ascii="Arial" w:hAnsi="Arial" w:cs="Arial"/>
                <w:spacing w:val="-11"/>
                <w:w w:val="105"/>
                <w:sz w:val="20"/>
                <w:szCs w:val="20"/>
              </w:rPr>
              <w:t xml:space="preserve"> </w:t>
            </w:r>
            <w:r w:rsidRPr="00EF3126">
              <w:rPr>
                <w:rFonts w:ascii="Arial" w:hAnsi="Arial" w:cs="Arial"/>
                <w:w w:val="105"/>
                <w:sz w:val="20"/>
                <w:szCs w:val="20"/>
              </w:rPr>
              <w:t>involving</w:t>
            </w:r>
            <w:r w:rsidRPr="00EF3126">
              <w:rPr>
                <w:rFonts w:ascii="Arial" w:hAnsi="Arial" w:cs="Arial"/>
                <w:spacing w:val="-12"/>
                <w:w w:val="105"/>
                <w:sz w:val="20"/>
                <w:szCs w:val="20"/>
              </w:rPr>
              <w:t xml:space="preserve"> </w:t>
            </w:r>
            <w:r w:rsidRPr="00EF3126">
              <w:rPr>
                <w:rFonts w:ascii="Arial" w:hAnsi="Arial" w:cs="Arial"/>
                <w:w w:val="105"/>
                <w:sz w:val="20"/>
                <w:szCs w:val="20"/>
              </w:rPr>
              <w:t>several</w:t>
            </w:r>
            <w:r w:rsidRPr="00EF3126">
              <w:rPr>
                <w:rFonts w:ascii="Arial" w:hAnsi="Arial" w:cs="Arial"/>
                <w:spacing w:val="-12"/>
                <w:w w:val="105"/>
                <w:sz w:val="20"/>
                <w:szCs w:val="20"/>
              </w:rPr>
              <w:t xml:space="preserve"> </w:t>
            </w:r>
            <w:r w:rsidRPr="00EF3126">
              <w:rPr>
                <w:rFonts w:ascii="Arial" w:hAnsi="Arial" w:cs="Arial"/>
                <w:w w:val="105"/>
                <w:sz w:val="20"/>
                <w:szCs w:val="20"/>
              </w:rPr>
              <w:t>ideas or</w:t>
            </w:r>
            <w:r w:rsidRPr="00EF3126">
              <w:rPr>
                <w:rFonts w:ascii="Arial" w:hAnsi="Arial" w:cs="Arial"/>
                <w:spacing w:val="-8"/>
                <w:w w:val="105"/>
                <w:sz w:val="20"/>
                <w:szCs w:val="20"/>
              </w:rPr>
              <w:t xml:space="preserve"> </w:t>
            </w:r>
            <w:r w:rsidRPr="00EF3126">
              <w:rPr>
                <w:rFonts w:ascii="Arial" w:hAnsi="Arial" w:cs="Arial"/>
                <w:w w:val="105"/>
                <w:sz w:val="20"/>
                <w:szCs w:val="20"/>
              </w:rPr>
              <w:t>actions.</w:t>
            </w:r>
          </w:p>
          <w:p w14:paraId="08F03E1B" w14:textId="77777777" w:rsidR="00293106" w:rsidRPr="00EF3126" w:rsidRDefault="00293106" w:rsidP="00293106">
            <w:pPr>
              <w:rPr>
                <w:rFonts w:ascii="Arial" w:hAnsi="Arial" w:cs="Arial"/>
                <w:w w:val="105"/>
                <w:sz w:val="20"/>
                <w:szCs w:val="20"/>
              </w:rPr>
            </w:pPr>
          </w:p>
          <w:p w14:paraId="038B3E9F" w14:textId="77777777" w:rsidR="00293106" w:rsidRPr="00EF3126" w:rsidRDefault="00293106" w:rsidP="00293106">
            <w:pPr>
              <w:pStyle w:val="Default"/>
              <w:rPr>
                <w:color w:val="auto"/>
                <w:sz w:val="20"/>
                <w:szCs w:val="20"/>
              </w:rPr>
            </w:pPr>
            <w:r w:rsidRPr="00EF3126">
              <w:rPr>
                <w:color w:val="auto"/>
                <w:sz w:val="20"/>
                <w:szCs w:val="20"/>
              </w:rPr>
              <w:t>Pupils learn about group and class rules and why they are important.</w:t>
            </w:r>
          </w:p>
          <w:p w14:paraId="0FEDFEB4" w14:textId="77777777" w:rsidR="00293106" w:rsidRPr="00EF3126" w:rsidRDefault="00293106" w:rsidP="00293106">
            <w:pPr>
              <w:pStyle w:val="Default"/>
              <w:rPr>
                <w:color w:val="auto"/>
                <w:sz w:val="20"/>
                <w:szCs w:val="20"/>
              </w:rPr>
            </w:pPr>
            <w:r w:rsidRPr="00EF3126">
              <w:rPr>
                <w:color w:val="auto"/>
                <w:sz w:val="20"/>
                <w:szCs w:val="20"/>
              </w:rPr>
              <w:t>Explain the reasons for rules, know right from wrong and behave accordingly.</w:t>
            </w:r>
          </w:p>
          <w:p w14:paraId="311FE732" w14:textId="77777777" w:rsidR="00293106" w:rsidRPr="00EF3126" w:rsidRDefault="00293106" w:rsidP="00286FED">
            <w:pPr>
              <w:rPr>
                <w:rFonts w:ascii="Arial" w:hAnsi="Arial" w:cs="Arial"/>
                <w:sz w:val="20"/>
                <w:szCs w:val="20"/>
              </w:rPr>
            </w:pPr>
          </w:p>
        </w:tc>
        <w:tc>
          <w:tcPr>
            <w:tcW w:w="3127" w:type="dxa"/>
            <w:tcBorders>
              <w:top w:val="single" w:sz="4" w:space="0" w:color="auto"/>
              <w:bottom w:val="single" w:sz="4" w:space="0" w:color="auto"/>
            </w:tcBorders>
          </w:tcPr>
          <w:p w14:paraId="7D9A7542" w14:textId="77777777" w:rsidR="00293106" w:rsidRPr="00873CA0" w:rsidRDefault="00293106" w:rsidP="00293106">
            <w:pPr>
              <w:pStyle w:val="Default"/>
              <w:rPr>
                <w:sz w:val="20"/>
                <w:szCs w:val="20"/>
              </w:rPr>
            </w:pPr>
            <w:r w:rsidRPr="00873CA0">
              <w:rPr>
                <w:sz w:val="20"/>
                <w:szCs w:val="20"/>
              </w:rPr>
              <w:lastRenderedPageBreak/>
              <w:t>Pupils learn about group and class rules and why they are important.</w:t>
            </w:r>
          </w:p>
          <w:p w14:paraId="488D56C6" w14:textId="77777777" w:rsidR="00293106" w:rsidRPr="00873CA0" w:rsidRDefault="00293106" w:rsidP="00293106">
            <w:pPr>
              <w:pStyle w:val="Default"/>
              <w:rPr>
                <w:sz w:val="20"/>
                <w:szCs w:val="20"/>
              </w:rPr>
            </w:pPr>
          </w:p>
          <w:p w14:paraId="7146BB00" w14:textId="77777777" w:rsidR="00293106" w:rsidRPr="00873CA0" w:rsidRDefault="00293106" w:rsidP="00293106">
            <w:pPr>
              <w:pStyle w:val="Default"/>
              <w:rPr>
                <w:sz w:val="20"/>
                <w:szCs w:val="20"/>
              </w:rPr>
            </w:pPr>
            <w:r w:rsidRPr="00873CA0">
              <w:rPr>
                <w:sz w:val="20"/>
                <w:szCs w:val="20"/>
              </w:rPr>
              <w:t xml:space="preserve">To know about respecting the needs of ourselves and others </w:t>
            </w:r>
          </w:p>
          <w:p w14:paraId="2FF54986" w14:textId="77777777" w:rsidR="00293106" w:rsidRPr="00873CA0" w:rsidRDefault="00293106" w:rsidP="00AA6816">
            <w:pPr>
              <w:pStyle w:val="Default"/>
              <w:rPr>
                <w:sz w:val="20"/>
                <w:szCs w:val="20"/>
              </w:rPr>
            </w:pPr>
          </w:p>
        </w:tc>
        <w:tc>
          <w:tcPr>
            <w:tcW w:w="3516" w:type="dxa"/>
            <w:tcBorders>
              <w:top w:val="single" w:sz="4" w:space="0" w:color="auto"/>
              <w:bottom w:val="single" w:sz="4" w:space="0" w:color="auto"/>
            </w:tcBorders>
          </w:tcPr>
          <w:p w14:paraId="02ED21AD" w14:textId="77777777" w:rsidR="00293106" w:rsidRPr="00873CA0" w:rsidRDefault="00293106" w:rsidP="00293106">
            <w:pPr>
              <w:rPr>
                <w:rFonts w:ascii="Arial" w:hAnsi="Arial" w:cs="Arial"/>
                <w:sz w:val="20"/>
                <w:szCs w:val="20"/>
              </w:rPr>
            </w:pPr>
            <w:r>
              <w:rPr>
                <w:rFonts w:ascii="Arial" w:hAnsi="Arial" w:cs="Arial"/>
                <w:sz w:val="20"/>
                <w:szCs w:val="20"/>
              </w:rPr>
              <w:t>T</w:t>
            </w:r>
            <w:r w:rsidRPr="00873CA0">
              <w:rPr>
                <w:rFonts w:ascii="Arial" w:hAnsi="Arial" w:cs="Arial"/>
                <w:sz w:val="20"/>
                <w:szCs w:val="20"/>
              </w:rPr>
              <w:t>o learn about the ways in which rules and laws keep people safe, to take part in making and changing rules and to understand that everyone has human rights.</w:t>
            </w:r>
          </w:p>
          <w:p w14:paraId="701263C8" w14:textId="77777777" w:rsidR="00293106" w:rsidRPr="00873CA0" w:rsidRDefault="00293106" w:rsidP="00AA6816">
            <w:pPr>
              <w:rPr>
                <w:rFonts w:ascii="Arial" w:hAnsi="Arial" w:cs="Arial"/>
                <w:sz w:val="20"/>
                <w:szCs w:val="20"/>
              </w:rPr>
            </w:pPr>
          </w:p>
        </w:tc>
        <w:tc>
          <w:tcPr>
            <w:tcW w:w="3722" w:type="dxa"/>
            <w:tcBorders>
              <w:top w:val="single" w:sz="4" w:space="0" w:color="auto"/>
              <w:bottom w:val="single" w:sz="4" w:space="0" w:color="auto"/>
            </w:tcBorders>
          </w:tcPr>
          <w:p w14:paraId="35655C0D" w14:textId="77777777" w:rsidR="003A6B72" w:rsidRPr="00873CA0" w:rsidRDefault="003A6B72" w:rsidP="003A6B72">
            <w:pPr>
              <w:rPr>
                <w:rFonts w:ascii="Arial" w:hAnsi="Arial" w:cs="Arial"/>
                <w:sz w:val="20"/>
                <w:szCs w:val="20"/>
              </w:rPr>
            </w:pPr>
            <w:r w:rsidRPr="00873CA0">
              <w:rPr>
                <w:rFonts w:ascii="Arial" w:hAnsi="Arial" w:cs="Arial"/>
                <w:sz w:val="20"/>
                <w:szCs w:val="20"/>
              </w:rPr>
              <w:t>To research, discuss and debate</w:t>
            </w:r>
            <w:r>
              <w:rPr>
                <w:rFonts w:ascii="Arial" w:hAnsi="Arial" w:cs="Arial"/>
                <w:sz w:val="20"/>
                <w:szCs w:val="20"/>
              </w:rPr>
              <w:t xml:space="preserve"> </w:t>
            </w:r>
            <w:r w:rsidRPr="00873CA0">
              <w:rPr>
                <w:rFonts w:ascii="Arial" w:hAnsi="Arial" w:cs="Arial"/>
                <w:sz w:val="20"/>
                <w:szCs w:val="20"/>
              </w:rPr>
              <w:t>issues concerning health and wellbeing. To understand why and how laws and rules are made</w:t>
            </w:r>
            <w:r>
              <w:rPr>
                <w:rFonts w:ascii="Arial" w:hAnsi="Arial" w:cs="Arial"/>
                <w:sz w:val="20"/>
                <w:szCs w:val="20"/>
              </w:rPr>
              <w:t>. H</w:t>
            </w:r>
            <w:r w:rsidRPr="00873CA0">
              <w:rPr>
                <w:rFonts w:ascii="Arial" w:hAnsi="Arial" w:cs="Arial"/>
                <w:sz w:val="20"/>
                <w:szCs w:val="20"/>
              </w:rPr>
              <w:t>ow to take part in making and changing rules and the importance of human rights (and the Rights of the Child)</w:t>
            </w:r>
          </w:p>
          <w:p w14:paraId="0C8AE226" w14:textId="77777777" w:rsidR="00293106" w:rsidRPr="00873CA0" w:rsidRDefault="00293106" w:rsidP="00771932">
            <w:pPr>
              <w:rPr>
                <w:rFonts w:ascii="Arial" w:hAnsi="Arial" w:cs="Arial"/>
                <w:sz w:val="20"/>
                <w:szCs w:val="20"/>
              </w:rPr>
            </w:pPr>
          </w:p>
        </w:tc>
      </w:tr>
      <w:tr w:rsidR="00286FED" w14:paraId="0D7ABAA9" w14:textId="77777777" w:rsidTr="00286FED">
        <w:tc>
          <w:tcPr>
            <w:tcW w:w="2140" w:type="dxa"/>
            <w:vMerge/>
          </w:tcPr>
          <w:p w14:paraId="084346F8" w14:textId="77777777" w:rsidR="00286FED" w:rsidRDefault="00286FED" w:rsidP="00AA6816">
            <w:pPr>
              <w:jc w:val="center"/>
              <w:rPr>
                <w:rFonts w:ascii="Arial" w:hAnsi="Arial" w:cs="Arial"/>
                <w:sz w:val="32"/>
                <w:szCs w:val="32"/>
              </w:rPr>
            </w:pPr>
          </w:p>
        </w:tc>
        <w:tc>
          <w:tcPr>
            <w:tcW w:w="2883" w:type="dxa"/>
            <w:tcBorders>
              <w:top w:val="single" w:sz="4" w:space="0" w:color="auto"/>
              <w:bottom w:val="nil"/>
            </w:tcBorders>
          </w:tcPr>
          <w:p w14:paraId="09C01184" w14:textId="77777777" w:rsidR="00286FED" w:rsidRPr="00EF3126" w:rsidRDefault="00286FED" w:rsidP="00286FED">
            <w:pPr>
              <w:rPr>
                <w:rFonts w:ascii="Arial" w:hAnsi="Arial" w:cs="Arial"/>
                <w:sz w:val="20"/>
                <w:szCs w:val="20"/>
              </w:rPr>
            </w:pPr>
            <w:r w:rsidRPr="00EF3126">
              <w:rPr>
                <w:rFonts w:ascii="Arial" w:hAnsi="Arial" w:cs="Arial"/>
                <w:sz w:val="20"/>
                <w:szCs w:val="20"/>
              </w:rPr>
              <w:t>Be confident to try new activities and show independence resilience and perseverance in the face of challenge.</w:t>
            </w:r>
          </w:p>
          <w:p w14:paraId="18064847" w14:textId="77777777" w:rsidR="00286FED" w:rsidRPr="00EF3126" w:rsidRDefault="00286FED" w:rsidP="00293106">
            <w:pPr>
              <w:rPr>
                <w:rFonts w:ascii="Arial" w:hAnsi="Arial" w:cs="Arial"/>
                <w:w w:val="105"/>
                <w:sz w:val="20"/>
                <w:szCs w:val="20"/>
              </w:rPr>
            </w:pPr>
          </w:p>
        </w:tc>
        <w:tc>
          <w:tcPr>
            <w:tcW w:w="3127" w:type="dxa"/>
            <w:tcBorders>
              <w:top w:val="single" w:sz="4" w:space="0" w:color="auto"/>
              <w:bottom w:val="nil"/>
            </w:tcBorders>
          </w:tcPr>
          <w:p w14:paraId="440F7767" w14:textId="77777777" w:rsidR="00286FED" w:rsidRPr="00873CA0" w:rsidRDefault="00286FED" w:rsidP="00293106">
            <w:pPr>
              <w:pStyle w:val="Default"/>
              <w:rPr>
                <w:sz w:val="20"/>
                <w:szCs w:val="20"/>
              </w:rPr>
            </w:pPr>
          </w:p>
        </w:tc>
        <w:tc>
          <w:tcPr>
            <w:tcW w:w="3516" w:type="dxa"/>
            <w:tcBorders>
              <w:top w:val="single" w:sz="4" w:space="0" w:color="auto"/>
              <w:bottom w:val="nil"/>
            </w:tcBorders>
          </w:tcPr>
          <w:p w14:paraId="20647952" w14:textId="77777777" w:rsidR="00286FED" w:rsidRDefault="00286FED" w:rsidP="00293106">
            <w:pPr>
              <w:rPr>
                <w:rFonts w:ascii="Arial" w:hAnsi="Arial" w:cs="Arial"/>
                <w:sz w:val="20"/>
                <w:szCs w:val="20"/>
              </w:rPr>
            </w:pPr>
          </w:p>
        </w:tc>
        <w:tc>
          <w:tcPr>
            <w:tcW w:w="3722" w:type="dxa"/>
            <w:tcBorders>
              <w:top w:val="single" w:sz="4" w:space="0" w:color="auto"/>
              <w:bottom w:val="nil"/>
            </w:tcBorders>
          </w:tcPr>
          <w:p w14:paraId="498EFC88" w14:textId="77777777" w:rsidR="00286FED" w:rsidRPr="00873CA0" w:rsidRDefault="00286FED" w:rsidP="003A6B72">
            <w:pPr>
              <w:rPr>
                <w:rFonts w:ascii="Arial" w:hAnsi="Arial" w:cs="Arial"/>
                <w:sz w:val="20"/>
                <w:szCs w:val="20"/>
              </w:rPr>
            </w:pPr>
          </w:p>
        </w:tc>
      </w:tr>
      <w:tr w:rsidR="009004F2" w14:paraId="57DD51DF" w14:textId="77777777" w:rsidTr="00BD03B2">
        <w:tc>
          <w:tcPr>
            <w:tcW w:w="2140" w:type="dxa"/>
            <w:vMerge/>
          </w:tcPr>
          <w:p w14:paraId="0C48A5E2" w14:textId="77777777" w:rsidR="009004F2" w:rsidRDefault="009004F2" w:rsidP="00AA6816">
            <w:pPr>
              <w:jc w:val="center"/>
              <w:rPr>
                <w:rFonts w:ascii="Arial" w:hAnsi="Arial" w:cs="Arial"/>
                <w:sz w:val="32"/>
                <w:szCs w:val="32"/>
              </w:rPr>
            </w:pPr>
          </w:p>
        </w:tc>
        <w:tc>
          <w:tcPr>
            <w:tcW w:w="2883" w:type="dxa"/>
            <w:tcBorders>
              <w:top w:val="nil"/>
              <w:bottom w:val="nil"/>
            </w:tcBorders>
          </w:tcPr>
          <w:p w14:paraId="5A10941C" w14:textId="77777777" w:rsidR="009004F2" w:rsidRPr="00EF3126" w:rsidRDefault="009004F2" w:rsidP="00293106">
            <w:pPr>
              <w:rPr>
                <w:rFonts w:ascii="Arial" w:hAnsi="Arial" w:cs="Arial"/>
                <w:w w:val="105"/>
                <w:sz w:val="20"/>
                <w:szCs w:val="20"/>
              </w:rPr>
            </w:pPr>
          </w:p>
        </w:tc>
        <w:tc>
          <w:tcPr>
            <w:tcW w:w="3127" w:type="dxa"/>
            <w:tcBorders>
              <w:top w:val="nil"/>
              <w:bottom w:val="nil"/>
            </w:tcBorders>
          </w:tcPr>
          <w:p w14:paraId="621F03E4" w14:textId="19A137BD" w:rsidR="008E3049" w:rsidRDefault="008E3049" w:rsidP="008E3049">
            <w:pPr>
              <w:pStyle w:val="Default"/>
              <w:rPr>
                <w:sz w:val="20"/>
                <w:szCs w:val="20"/>
              </w:rPr>
            </w:pPr>
            <w:r w:rsidRPr="00873CA0">
              <w:rPr>
                <w:sz w:val="20"/>
                <w:szCs w:val="20"/>
              </w:rPr>
              <w:t xml:space="preserve">To learn about groups and communities that they belong to and how to look after the local </w:t>
            </w:r>
            <w:r w:rsidR="006A1900" w:rsidRPr="00873CA0">
              <w:rPr>
                <w:sz w:val="20"/>
                <w:szCs w:val="20"/>
              </w:rPr>
              <w:t>environment.</w:t>
            </w:r>
          </w:p>
          <w:p w14:paraId="58E41823" w14:textId="77777777" w:rsidR="006A1900" w:rsidRPr="00873CA0" w:rsidRDefault="006A1900" w:rsidP="008E3049">
            <w:pPr>
              <w:pStyle w:val="Default"/>
              <w:rPr>
                <w:sz w:val="20"/>
                <w:szCs w:val="20"/>
              </w:rPr>
            </w:pPr>
          </w:p>
          <w:p w14:paraId="06FD2F2A" w14:textId="3BE1C789" w:rsidR="002F401F" w:rsidRPr="00873CA0" w:rsidRDefault="002F401F" w:rsidP="002F401F">
            <w:pPr>
              <w:pStyle w:val="Default"/>
              <w:rPr>
                <w:sz w:val="20"/>
                <w:szCs w:val="20"/>
              </w:rPr>
            </w:pPr>
            <w:r w:rsidRPr="00873CA0">
              <w:rPr>
                <w:sz w:val="20"/>
                <w:szCs w:val="20"/>
              </w:rPr>
              <w:t xml:space="preserve">To know about the people who work in their community and how to get their help, including in an </w:t>
            </w:r>
            <w:r w:rsidR="006A1900" w:rsidRPr="00873CA0">
              <w:rPr>
                <w:sz w:val="20"/>
                <w:szCs w:val="20"/>
              </w:rPr>
              <w:t>emergency.</w:t>
            </w:r>
          </w:p>
          <w:p w14:paraId="490EDB2D" w14:textId="77777777" w:rsidR="009004F2" w:rsidRPr="00873CA0" w:rsidRDefault="009004F2" w:rsidP="00293106">
            <w:pPr>
              <w:pStyle w:val="Default"/>
              <w:rPr>
                <w:sz w:val="20"/>
                <w:szCs w:val="20"/>
              </w:rPr>
            </w:pPr>
          </w:p>
        </w:tc>
        <w:tc>
          <w:tcPr>
            <w:tcW w:w="3516" w:type="dxa"/>
            <w:tcBorders>
              <w:top w:val="nil"/>
              <w:bottom w:val="nil"/>
            </w:tcBorders>
          </w:tcPr>
          <w:p w14:paraId="36AE56FC" w14:textId="77777777" w:rsidR="008E3049" w:rsidRPr="00873CA0" w:rsidRDefault="008E3049" w:rsidP="008E3049">
            <w:pPr>
              <w:rPr>
                <w:rFonts w:ascii="Arial" w:hAnsi="Arial" w:cs="Arial"/>
                <w:sz w:val="20"/>
                <w:szCs w:val="20"/>
              </w:rPr>
            </w:pPr>
            <w:r>
              <w:rPr>
                <w:rFonts w:ascii="Arial" w:hAnsi="Arial" w:cs="Arial"/>
                <w:sz w:val="20"/>
                <w:szCs w:val="20"/>
              </w:rPr>
              <w:t>T</w:t>
            </w:r>
            <w:r w:rsidRPr="00873CA0">
              <w:rPr>
                <w:rFonts w:ascii="Arial" w:hAnsi="Arial" w:cs="Arial"/>
                <w:sz w:val="20"/>
                <w:szCs w:val="20"/>
              </w:rPr>
              <w:t xml:space="preserve">o learn what anti-social behaviour is and how it can affect people and how to get help and support.  </w:t>
            </w:r>
          </w:p>
          <w:p w14:paraId="64934FA2" w14:textId="77777777" w:rsidR="002F401F" w:rsidRPr="00873CA0" w:rsidRDefault="002F401F" w:rsidP="002F401F">
            <w:pPr>
              <w:rPr>
                <w:rFonts w:ascii="Arial" w:hAnsi="Arial" w:cs="Arial"/>
                <w:sz w:val="20"/>
                <w:szCs w:val="20"/>
              </w:rPr>
            </w:pPr>
            <w:r>
              <w:rPr>
                <w:rFonts w:ascii="Arial" w:hAnsi="Arial" w:cs="Arial"/>
                <w:sz w:val="20"/>
                <w:szCs w:val="20"/>
              </w:rPr>
              <w:t>T</w:t>
            </w:r>
            <w:r w:rsidRPr="00873CA0">
              <w:rPr>
                <w:rFonts w:ascii="Arial" w:hAnsi="Arial" w:cs="Arial"/>
                <w:sz w:val="20"/>
                <w:szCs w:val="20"/>
              </w:rPr>
              <w:t>o learn about their responsibilities, rights and duties with the home, school and the environment.</w:t>
            </w:r>
          </w:p>
          <w:p w14:paraId="59FB217E" w14:textId="77777777" w:rsidR="009004F2" w:rsidRDefault="009004F2" w:rsidP="00293106">
            <w:pPr>
              <w:rPr>
                <w:rFonts w:ascii="Arial" w:hAnsi="Arial" w:cs="Arial"/>
                <w:sz w:val="20"/>
                <w:szCs w:val="20"/>
              </w:rPr>
            </w:pPr>
          </w:p>
        </w:tc>
        <w:tc>
          <w:tcPr>
            <w:tcW w:w="3722" w:type="dxa"/>
            <w:tcBorders>
              <w:top w:val="nil"/>
              <w:bottom w:val="nil"/>
            </w:tcBorders>
          </w:tcPr>
          <w:p w14:paraId="2CC9A6F5" w14:textId="75FE67C1" w:rsidR="0059702D" w:rsidRDefault="008E3049" w:rsidP="0059702D">
            <w:pPr>
              <w:rPr>
                <w:rFonts w:ascii="Arial" w:hAnsi="Arial" w:cs="Arial"/>
                <w:sz w:val="20"/>
                <w:szCs w:val="20"/>
              </w:rPr>
            </w:pPr>
            <w:r w:rsidRPr="00873CA0">
              <w:rPr>
                <w:rFonts w:ascii="Arial" w:hAnsi="Arial" w:cs="Arial"/>
                <w:sz w:val="20"/>
                <w:szCs w:val="20"/>
              </w:rPr>
              <w:t xml:space="preserve">To learn how anti-social behaviours can affect wellbeing and how to handle, challenge or respond to anti-social or aggressive </w:t>
            </w:r>
            <w:r w:rsidR="006A1900" w:rsidRPr="00873CA0">
              <w:rPr>
                <w:rFonts w:ascii="Arial" w:hAnsi="Arial" w:cs="Arial"/>
                <w:sz w:val="20"/>
                <w:szCs w:val="20"/>
              </w:rPr>
              <w:t>behaviours.</w:t>
            </w:r>
          </w:p>
          <w:p w14:paraId="3BDF5DD6" w14:textId="77777777" w:rsidR="004B6957" w:rsidRDefault="004B6957" w:rsidP="0059702D">
            <w:pPr>
              <w:rPr>
                <w:rFonts w:ascii="Arial" w:hAnsi="Arial" w:cs="Arial"/>
                <w:sz w:val="20"/>
                <w:szCs w:val="20"/>
              </w:rPr>
            </w:pPr>
          </w:p>
          <w:p w14:paraId="452CE392" w14:textId="031FA500" w:rsidR="0059702D" w:rsidRDefault="0059702D" w:rsidP="0059702D">
            <w:pPr>
              <w:rPr>
                <w:rFonts w:ascii="Arial" w:hAnsi="Arial" w:cs="Arial"/>
                <w:sz w:val="20"/>
                <w:szCs w:val="20"/>
              </w:rPr>
            </w:pPr>
            <w:r w:rsidRPr="00873CA0">
              <w:rPr>
                <w:rFonts w:ascii="Arial" w:hAnsi="Arial" w:cs="Arial"/>
                <w:sz w:val="20"/>
                <w:szCs w:val="20"/>
              </w:rPr>
              <w:t>To know what it means to be a part of a community, about different groups / individuals that support the local community.</w:t>
            </w:r>
          </w:p>
          <w:p w14:paraId="7009A4B3" w14:textId="77777777" w:rsidR="004B6957" w:rsidRPr="00873CA0" w:rsidRDefault="004B6957" w:rsidP="0059702D">
            <w:pPr>
              <w:rPr>
                <w:rFonts w:ascii="Arial" w:hAnsi="Arial" w:cs="Arial"/>
                <w:sz w:val="20"/>
                <w:szCs w:val="20"/>
              </w:rPr>
            </w:pPr>
          </w:p>
          <w:p w14:paraId="66231F12" w14:textId="4881AF88" w:rsidR="0059702D" w:rsidRDefault="0059702D" w:rsidP="0059702D">
            <w:pPr>
              <w:rPr>
                <w:rFonts w:ascii="Arial" w:hAnsi="Arial" w:cs="Arial"/>
                <w:sz w:val="20"/>
                <w:szCs w:val="20"/>
              </w:rPr>
            </w:pPr>
            <w:r w:rsidRPr="00873CA0">
              <w:rPr>
                <w:rFonts w:ascii="Arial" w:hAnsi="Arial" w:cs="Arial"/>
                <w:sz w:val="20"/>
                <w:szCs w:val="20"/>
              </w:rPr>
              <w:t>To appreciate the range of national, regional, religious and ethnic identities of people living in the world.</w:t>
            </w:r>
          </w:p>
          <w:p w14:paraId="3237E177" w14:textId="77777777" w:rsidR="002F401F" w:rsidRPr="00873CA0" w:rsidRDefault="002F401F" w:rsidP="0059702D">
            <w:pPr>
              <w:rPr>
                <w:rFonts w:ascii="Arial" w:hAnsi="Arial" w:cs="Arial"/>
                <w:sz w:val="20"/>
                <w:szCs w:val="20"/>
              </w:rPr>
            </w:pPr>
          </w:p>
          <w:p w14:paraId="2F96D54D" w14:textId="77777777" w:rsidR="002F401F" w:rsidRPr="00873CA0" w:rsidRDefault="002F401F" w:rsidP="002F401F">
            <w:pPr>
              <w:rPr>
                <w:rFonts w:ascii="Arial" w:hAnsi="Arial" w:cs="Arial"/>
                <w:sz w:val="20"/>
                <w:szCs w:val="20"/>
              </w:rPr>
            </w:pPr>
            <w:r w:rsidRPr="00873CA0">
              <w:rPr>
                <w:rFonts w:ascii="Arial" w:hAnsi="Arial" w:cs="Arial"/>
                <w:sz w:val="20"/>
                <w:szCs w:val="20"/>
              </w:rPr>
              <w:t>To learn about different kinds of responsibilities (home, school, community and the environment)</w:t>
            </w:r>
          </w:p>
          <w:p w14:paraId="1240B7F1" w14:textId="6C6BD6DE" w:rsidR="009004F2" w:rsidRPr="00873CA0" w:rsidRDefault="009004F2" w:rsidP="003A6B72">
            <w:pPr>
              <w:rPr>
                <w:rFonts w:ascii="Arial" w:hAnsi="Arial" w:cs="Arial"/>
                <w:sz w:val="20"/>
                <w:szCs w:val="20"/>
              </w:rPr>
            </w:pPr>
          </w:p>
        </w:tc>
      </w:tr>
      <w:tr w:rsidR="00293106" w14:paraId="274E414E" w14:textId="77777777" w:rsidTr="00BD03B2">
        <w:tc>
          <w:tcPr>
            <w:tcW w:w="2140" w:type="dxa"/>
            <w:vMerge/>
            <w:tcBorders>
              <w:bottom w:val="single" w:sz="4" w:space="0" w:color="auto"/>
            </w:tcBorders>
          </w:tcPr>
          <w:p w14:paraId="1520849B" w14:textId="1FFC0A8E" w:rsidR="00293106" w:rsidRPr="00632DC6" w:rsidRDefault="00293106" w:rsidP="00AA6816">
            <w:pPr>
              <w:jc w:val="center"/>
              <w:rPr>
                <w:rFonts w:ascii="Arial" w:hAnsi="Arial" w:cs="Arial"/>
                <w:sz w:val="32"/>
                <w:szCs w:val="32"/>
              </w:rPr>
            </w:pPr>
          </w:p>
        </w:tc>
        <w:tc>
          <w:tcPr>
            <w:tcW w:w="2883" w:type="dxa"/>
            <w:tcBorders>
              <w:top w:val="nil"/>
              <w:bottom w:val="single" w:sz="4" w:space="0" w:color="auto"/>
            </w:tcBorders>
          </w:tcPr>
          <w:p w14:paraId="5FAFDAFE" w14:textId="77777777" w:rsidR="00293106" w:rsidRPr="00EF3126" w:rsidRDefault="00293106" w:rsidP="00293106">
            <w:pPr>
              <w:rPr>
                <w:rFonts w:ascii="Arial" w:hAnsi="Arial" w:cs="Arial"/>
                <w:sz w:val="20"/>
                <w:szCs w:val="20"/>
              </w:rPr>
            </w:pPr>
          </w:p>
        </w:tc>
        <w:tc>
          <w:tcPr>
            <w:tcW w:w="3127" w:type="dxa"/>
            <w:tcBorders>
              <w:top w:val="nil"/>
              <w:bottom w:val="single" w:sz="4" w:space="0" w:color="auto"/>
            </w:tcBorders>
          </w:tcPr>
          <w:p w14:paraId="0AB4A4F7" w14:textId="7FA6ED12" w:rsidR="00293106" w:rsidRPr="00873CA0" w:rsidRDefault="00293106" w:rsidP="00AA6816">
            <w:pPr>
              <w:pStyle w:val="Default"/>
              <w:rPr>
                <w:sz w:val="20"/>
                <w:szCs w:val="20"/>
              </w:rPr>
            </w:pPr>
            <w:r w:rsidRPr="00873CA0">
              <w:rPr>
                <w:sz w:val="20"/>
                <w:szCs w:val="20"/>
              </w:rPr>
              <w:t>To learn where money comes from</w:t>
            </w:r>
            <w:r>
              <w:rPr>
                <w:sz w:val="20"/>
                <w:szCs w:val="20"/>
              </w:rPr>
              <w:t xml:space="preserve">, </w:t>
            </w:r>
            <w:r w:rsidRPr="00873CA0">
              <w:rPr>
                <w:sz w:val="20"/>
                <w:szCs w:val="20"/>
              </w:rPr>
              <w:t>what it is used for and how to keep money safe</w:t>
            </w:r>
            <w:r>
              <w:rPr>
                <w:sz w:val="20"/>
                <w:szCs w:val="20"/>
              </w:rPr>
              <w:t>.</w:t>
            </w:r>
          </w:p>
        </w:tc>
        <w:tc>
          <w:tcPr>
            <w:tcW w:w="3516" w:type="dxa"/>
            <w:tcBorders>
              <w:top w:val="nil"/>
              <w:bottom w:val="single" w:sz="4" w:space="0" w:color="auto"/>
            </w:tcBorders>
          </w:tcPr>
          <w:p w14:paraId="45AAF83D" w14:textId="77777777" w:rsidR="00293106" w:rsidRPr="00873CA0" w:rsidRDefault="00293106" w:rsidP="00AA6816">
            <w:pPr>
              <w:rPr>
                <w:rFonts w:ascii="Arial" w:hAnsi="Arial" w:cs="Arial"/>
                <w:sz w:val="20"/>
                <w:szCs w:val="20"/>
              </w:rPr>
            </w:pPr>
          </w:p>
        </w:tc>
        <w:tc>
          <w:tcPr>
            <w:tcW w:w="3722" w:type="dxa"/>
            <w:tcBorders>
              <w:top w:val="nil"/>
              <w:bottom w:val="single" w:sz="4" w:space="0" w:color="auto"/>
            </w:tcBorders>
          </w:tcPr>
          <w:p w14:paraId="1F700D8D" w14:textId="77777777" w:rsidR="00293106" w:rsidRDefault="00293106" w:rsidP="00D77D46">
            <w:pPr>
              <w:rPr>
                <w:rFonts w:ascii="Arial" w:hAnsi="Arial" w:cs="Arial"/>
                <w:sz w:val="20"/>
                <w:szCs w:val="20"/>
              </w:rPr>
            </w:pPr>
            <w:r w:rsidRPr="00873CA0">
              <w:rPr>
                <w:rFonts w:ascii="Arial" w:hAnsi="Arial" w:cs="Arial"/>
                <w:sz w:val="20"/>
                <w:szCs w:val="20"/>
              </w:rPr>
              <w:t>To know about the importance of looking after money, including managing loans and debt</w:t>
            </w:r>
          </w:p>
          <w:p w14:paraId="6158D0C7" w14:textId="7BB9BC0C" w:rsidR="00526878" w:rsidRPr="00873CA0" w:rsidRDefault="00526878" w:rsidP="00D77D46">
            <w:pPr>
              <w:rPr>
                <w:rFonts w:ascii="Arial" w:hAnsi="Arial" w:cs="Arial"/>
                <w:sz w:val="20"/>
                <w:szCs w:val="20"/>
              </w:rPr>
            </w:pPr>
          </w:p>
        </w:tc>
      </w:tr>
      <w:tr w:rsidR="00BF1C02" w14:paraId="063000B1" w14:textId="77777777" w:rsidTr="00BF1C02">
        <w:tc>
          <w:tcPr>
            <w:tcW w:w="2140" w:type="dxa"/>
            <w:tcBorders>
              <w:left w:val="nil"/>
              <w:right w:val="nil"/>
            </w:tcBorders>
          </w:tcPr>
          <w:p w14:paraId="738BE271" w14:textId="77777777" w:rsidR="00BF1C02" w:rsidRPr="00632DC6" w:rsidRDefault="00BF1C02" w:rsidP="00AA6816">
            <w:pPr>
              <w:jc w:val="center"/>
              <w:rPr>
                <w:rFonts w:ascii="Arial" w:hAnsi="Arial" w:cs="Arial"/>
                <w:sz w:val="32"/>
                <w:szCs w:val="32"/>
              </w:rPr>
            </w:pPr>
          </w:p>
        </w:tc>
        <w:tc>
          <w:tcPr>
            <w:tcW w:w="2883" w:type="dxa"/>
            <w:tcBorders>
              <w:left w:val="nil"/>
              <w:right w:val="nil"/>
            </w:tcBorders>
          </w:tcPr>
          <w:p w14:paraId="587AFE8A" w14:textId="77777777" w:rsidR="00BF1C02" w:rsidRPr="00EF3126" w:rsidRDefault="00BF1C02" w:rsidP="00293106">
            <w:pPr>
              <w:rPr>
                <w:rFonts w:ascii="Arial" w:hAnsi="Arial" w:cs="Arial"/>
                <w:sz w:val="20"/>
                <w:szCs w:val="20"/>
              </w:rPr>
            </w:pPr>
          </w:p>
        </w:tc>
        <w:tc>
          <w:tcPr>
            <w:tcW w:w="3127" w:type="dxa"/>
            <w:tcBorders>
              <w:left w:val="nil"/>
              <w:right w:val="nil"/>
            </w:tcBorders>
          </w:tcPr>
          <w:p w14:paraId="0183D252" w14:textId="77777777" w:rsidR="00BF1C02" w:rsidRPr="00873CA0" w:rsidRDefault="00BF1C02" w:rsidP="00AA6816">
            <w:pPr>
              <w:pStyle w:val="Default"/>
              <w:rPr>
                <w:sz w:val="20"/>
                <w:szCs w:val="20"/>
              </w:rPr>
            </w:pPr>
          </w:p>
        </w:tc>
        <w:tc>
          <w:tcPr>
            <w:tcW w:w="3516" w:type="dxa"/>
            <w:tcBorders>
              <w:left w:val="nil"/>
              <w:right w:val="nil"/>
            </w:tcBorders>
          </w:tcPr>
          <w:p w14:paraId="392853A1" w14:textId="77777777" w:rsidR="00BF1C02" w:rsidRPr="00873CA0" w:rsidRDefault="00BF1C02" w:rsidP="00AA6816">
            <w:pPr>
              <w:rPr>
                <w:rFonts w:ascii="Arial" w:hAnsi="Arial" w:cs="Arial"/>
                <w:sz w:val="20"/>
                <w:szCs w:val="20"/>
              </w:rPr>
            </w:pPr>
          </w:p>
        </w:tc>
        <w:tc>
          <w:tcPr>
            <w:tcW w:w="3722" w:type="dxa"/>
            <w:tcBorders>
              <w:left w:val="nil"/>
              <w:right w:val="nil"/>
            </w:tcBorders>
          </w:tcPr>
          <w:p w14:paraId="5B1D1809" w14:textId="77777777" w:rsidR="00BF1C02" w:rsidRPr="00873CA0" w:rsidRDefault="00BF1C02" w:rsidP="00D77D46">
            <w:pPr>
              <w:rPr>
                <w:rFonts w:ascii="Arial" w:hAnsi="Arial" w:cs="Arial"/>
                <w:sz w:val="20"/>
                <w:szCs w:val="20"/>
              </w:rPr>
            </w:pPr>
          </w:p>
        </w:tc>
      </w:tr>
      <w:tr w:rsidR="00AA6816" w14:paraId="7062932E" w14:textId="77777777" w:rsidTr="003B205D">
        <w:tc>
          <w:tcPr>
            <w:tcW w:w="2140" w:type="dxa"/>
          </w:tcPr>
          <w:p w14:paraId="002C0D1B" w14:textId="77777777" w:rsidR="00AA6816" w:rsidRDefault="00AA6816" w:rsidP="00AA6816">
            <w:pPr>
              <w:jc w:val="center"/>
              <w:rPr>
                <w:rFonts w:ascii="Arial" w:hAnsi="Arial" w:cs="Arial"/>
                <w:sz w:val="32"/>
                <w:szCs w:val="32"/>
              </w:rPr>
            </w:pPr>
            <w:r>
              <w:rPr>
                <w:rFonts w:ascii="Arial" w:hAnsi="Arial" w:cs="Arial"/>
                <w:sz w:val="32"/>
                <w:szCs w:val="32"/>
              </w:rPr>
              <w:t>Vocabulary</w:t>
            </w:r>
          </w:p>
        </w:tc>
        <w:tc>
          <w:tcPr>
            <w:tcW w:w="2883" w:type="dxa"/>
          </w:tcPr>
          <w:p w14:paraId="34FF6807" w14:textId="77777777" w:rsidR="00873CA0" w:rsidRPr="00873CA0" w:rsidRDefault="00873CA0" w:rsidP="00873CA0">
            <w:pPr>
              <w:rPr>
                <w:rFonts w:ascii="Arial" w:hAnsi="Arial" w:cs="Arial"/>
                <w:sz w:val="20"/>
                <w:szCs w:val="20"/>
              </w:rPr>
            </w:pPr>
            <w:r w:rsidRPr="00873CA0">
              <w:rPr>
                <w:rFonts w:ascii="Arial" w:hAnsi="Arial" w:cs="Arial"/>
                <w:sz w:val="20"/>
                <w:szCs w:val="20"/>
              </w:rPr>
              <w:t>health, likes, dislikes, choices</w:t>
            </w:r>
            <w:r w:rsidR="00523218">
              <w:rPr>
                <w:rFonts w:ascii="Arial" w:hAnsi="Arial" w:cs="Arial"/>
                <w:sz w:val="20"/>
                <w:szCs w:val="20"/>
              </w:rPr>
              <w:t xml:space="preserve">, </w:t>
            </w:r>
            <w:r w:rsidRPr="00873CA0">
              <w:rPr>
                <w:rFonts w:ascii="Arial" w:hAnsi="Arial" w:cs="Arial"/>
                <w:sz w:val="20"/>
                <w:szCs w:val="20"/>
              </w:rPr>
              <w:t xml:space="preserve">achievements, strengths, goals, feelings, change, </w:t>
            </w:r>
            <w:r w:rsidR="00523218">
              <w:rPr>
                <w:rFonts w:ascii="Arial" w:hAnsi="Arial" w:cs="Arial"/>
                <w:sz w:val="20"/>
                <w:szCs w:val="20"/>
              </w:rPr>
              <w:t>clean, dirty,</w:t>
            </w:r>
            <w:r w:rsidR="00A63217">
              <w:rPr>
                <w:rFonts w:ascii="Arial" w:hAnsi="Arial" w:cs="Arial"/>
                <w:sz w:val="20"/>
                <w:szCs w:val="20"/>
              </w:rPr>
              <w:t xml:space="preserve"> </w:t>
            </w:r>
            <w:r w:rsidRPr="00873CA0">
              <w:rPr>
                <w:rFonts w:ascii="Arial" w:hAnsi="Arial" w:cs="Arial"/>
                <w:sz w:val="20"/>
                <w:szCs w:val="20"/>
              </w:rPr>
              <w:t>hygiene, cleanliness, germs</w:t>
            </w:r>
            <w:r>
              <w:rPr>
                <w:rFonts w:ascii="Arial" w:hAnsi="Arial" w:cs="Arial"/>
                <w:sz w:val="20"/>
                <w:szCs w:val="20"/>
              </w:rPr>
              <w:t xml:space="preserve">, </w:t>
            </w:r>
            <w:r w:rsidRPr="00873CA0">
              <w:rPr>
                <w:rFonts w:ascii="Arial" w:hAnsi="Arial" w:cs="Arial"/>
                <w:sz w:val="20"/>
                <w:szCs w:val="20"/>
              </w:rPr>
              <w:t>growing, changing, young to old, independence, correct terminology, body parts, medicines, household products, safety, risk, online, rules</w:t>
            </w:r>
            <w:r>
              <w:rPr>
                <w:rFonts w:ascii="Arial" w:hAnsi="Arial" w:cs="Arial"/>
                <w:sz w:val="20"/>
                <w:szCs w:val="20"/>
              </w:rPr>
              <w:t>,</w:t>
            </w:r>
            <w:r w:rsidR="00523218">
              <w:rPr>
                <w:rFonts w:ascii="Arial" w:hAnsi="Arial" w:cs="Arial"/>
                <w:sz w:val="20"/>
                <w:szCs w:val="20"/>
              </w:rPr>
              <w:t xml:space="preserve"> </w:t>
            </w:r>
            <w:r w:rsidRPr="00873CA0">
              <w:rPr>
                <w:rFonts w:ascii="Arial" w:hAnsi="Arial" w:cs="Arial"/>
                <w:sz w:val="20"/>
                <w:szCs w:val="20"/>
              </w:rPr>
              <w:t xml:space="preserve">behaviour, fair/unfair, </w:t>
            </w:r>
            <w:r w:rsidRPr="00873CA0">
              <w:rPr>
                <w:rFonts w:ascii="Arial" w:hAnsi="Arial" w:cs="Arial"/>
                <w:sz w:val="20"/>
                <w:szCs w:val="20"/>
              </w:rPr>
              <w:lastRenderedPageBreak/>
              <w:t>secrets, views, opinions</w:t>
            </w:r>
            <w:r>
              <w:rPr>
                <w:rFonts w:ascii="Arial" w:hAnsi="Arial" w:cs="Arial"/>
                <w:sz w:val="20"/>
                <w:szCs w:val="20"/>
              </w:rPr>
              <w:t>, c</w:t>
            </w:r>
            <w:r w:rsidRPr="00873CA0">
              <w:rPr>
                <w:rFonts w:ascii="Arial" w:hAnsi="Arial" w:cs="Arial"/>
                <w:sz w:val="20"/>
                <w:szCs w:val="20"/>
              </w:rPr>
              <w:t>ooperating, resolving arguments, similarities, differences, physical contact, touch, acceptable,</w:t>
            </w:r>
            <w:r>
              <w:rPr>
                <w:rFonts w:ascii="Arial" w:hAnsi="Arial" w:cs="Arial"/>
                <w:sz w:val="20"/>
                <w:szCs w:val="20"/>
              </w:rPr>
              <w:t xml:space="preserve"> </w:t>
            </w:r>
            <w:r w:rsidRPr="00873CA0">
              <w:rPr>
                <w:rFonts w:ascii="Arial" w:hAnsi="Arial" w:cs="Arial"/>
                <w:sz w:val="20"/>
                <w:szCs w:val="20"/>
              </w:rPr>
              <w:t xml:space="preserve">unacceptable </w:t>
            </w:r>
          </w:p>
          <w:p w14:paraId="45469642" w14:textId="77777777" w:rsidR="00AA6816" w:rsidRPr="00873CA0" w:rsidRDefault="00873CA0" w:rsidP="00873CA0">
            <w:pPr>
              <w:rPr>
                <w:rFonts w:ascii="Arial" w:hAnsi="Arial" w:cs="Arial"/>
                <w:sz w:val="20"/>
                <w:szCs w:val="20"/>
              </w:rPr>
            </w:pPr>
            <w:r w:rsidRPr="00873CA0">
              <w:rPr>
                <w:rFonts w:ascii="Arial" w:hAnsi="Arial" w:cs="Arial"/>
                <w:sz w:val="20"/>
                <w:szCs w:val="20"/>
              </w:rPr>
              <w:t>comfortable, teasing,</w:t>
            </w:r>
            <w:r>
              <w:rPr>
                <w:rFonts w:ascii="Arial" w:hAnsi="Arial" w:cs="Arial"/>
                <w:sz w:val="20"/>
                <w:szCs w:val="20"/>
              </w:rPr>
              <w:t xml:space="preserve"> </w:t>
            </w:r>
            <w:r w:rsidRPr="00873CA0">
              <w:rPr>
                <w:rFonts w:ascii="Arial" w:hAnsi="Arial" w:cs="Arial"/>
                <w:sz w:val="20"/>
                <w:szCs w:val="20"/>
              </w:rPr>
              <w:t>bullying</w:t>
            </w:r>
            <w:r>
              <w:rPr>
                <w:rFonts w:ascii="Arial" w:hAnsi="Arial" w:cs="Arial"/>
                <w:sz w:val="20"/>
                <w:szCs w:val="20"/>
              </w:rPr>
              <w:t xml:space="preserve">, </w:t>
            </w:r>
            <w:r w:rsidRPr="00873CA0">
              <w:rPr>
                <w:rFonts w:ascii="Arial" w:hAnsi="Arial" w:cs="Arial"/>
                <w:sz w:val="20"/>
                <w:szCs w:val="20"/>
              </w:rPr>
              <w:t>rights, roles, environment</w:t>
            </w:r>
            <w:r>
              <w:rPr>
                <w:rFonts w:ascii="Arial" w:hAnsi="Arial" w:cs="Arial"/>
                <w:sz w:val="20"/>
                <w:szCs w:val="20"/>
              </w:rPr>
              <w:t xml:space="preserve">, </w:t>
            </w:r>
            <w:r w:rsidRPr="00873CA0">
              <w:rPr>
                <w:rFonts w:ascii="Arial" w:hAnsi="Arial" w:cs="Arial"/>
                <w:sz w:val="20"/>
                <w:szCs w:val="20"/>
              </w:rPr>
              <w:t>money</w:t>
            </w:r>
            <w:r w:rsidR="00523218">
              <w:rPr>
                <w:rFonts w:ascii="Arial" w:hAnsi="Arial" w:cs="Arial"/>
                <w:sz w:val="20"/>
                <w:szCs w:val="20"/>
              </w:rPr>
              <w:t xml:space="preserve">, </w:t>
            </w:r>
            <w:r w:rsidRPr="00873CA0">
              <w:rPr>
                <w:rFonts w:ascii="Arial" w:hAnsi="Arial" w:cs="Arial"/>
                <w:sz w:val="20"/>
                <w:szCs w:val="20"/>
              </w:rPr>
              <w:t>spending, saving,</w:t>
            </w:r>
          </w:p>
        </w:tc>
        <w:tc>
          <w:tcPr>
            <w:tcW w:w="3127" w:type="dxa"/>
          </w:tcPr>
          <w:p w14:paraId="3FFF2F4E" w14:textId="77777777" w:rsidR="004F7D1D" w:rsidRPr="00873CA0" w:rsidRDefault="004F7D1D" w:rsidP="004F7D1D">
            <w:pPr>
              <w:rPr>
                <w:rFonts w:ascii="Arial" w:hAnsi="Arial" w:cs="Arial"/>
                <w:sz w:val="20"/>
                <w:szCs w:val="20"/>
              </w:rPr>
            </w:pPr>
            <w:r w:rsidRPr="00873CA0">
              <w:rPr>
                <w:rFonts w:ascii="Arial" w:hAnsi="Arial" w:cs="Arial"/>
                <w:sz w:val="20"/>
                <w:szCs w:val="20"/>
              </w:rPr>
              <w:lastRenderedPageBreak/>
              <w:t xml:space="preserve">health, likes, dislikes, choices </w:t>
            </w:r>
          </w:p>
          <w:p w14:paraId="3BC68832"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achievements, strengths, goals, </w:t>
            </w:r>
          </w:p>
          <w:p w14:paraId="4A63BD3B"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feelings, change, loss </w:t>
            </w:r>
          </w:p>
          <w:p w14:paraId="6F5F5CD1"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hygiene, cleanliness, germs </w:t>
            </w:r>
          </w:p>
          <w:p w14:paraId="3878BCB5"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growing, changing, young to old, independence, correct terminology, body parts, </w:t>
            </w:r>
          </w:p>
          <w:p w14:paraId="0AEC2C1F"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medicines, household products, safety, risk, online, rules </w:t>
            </w:r>
          </w:p>
          <w:p w14:paraId="216555DD"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behaviour, fair/unfair, </w:t>
            </w:r>
          </w:p>
          <w:p w14:paraId="479BC664"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secrets, views, opinions </w:t>
            </w:r>
          </w:p>
          <w:p w14:paraId="3E16D2A1" w14:textId="77777777" w:rsidR="004F7D1D" w:rsidRPr="00873CA0" w:rsidRDefault="004F7D1D" w:rsidP="004F7D1D">
            <w:pPr>
              <w:rPr>
                <w:rFonts w:ascii="Arial" w:hAnsi="Arial" w:cs="Arial"/>
                <w:sz w:val="20"/>
                <w:szCs w:val="20"/>
              </w:rPr>
            </w:pPr>
            <w:r w:rsidRPr="00873CA0">
              <w:rPr>
                <w:rFonts w:ascii="Arial" w:hAnsi="Arial" w:cs="Arial"/>
                <w:sz w:val="20"/>
                <w:szCs w:val="20"/>
              </w:rPr>
              <w:lastRenderedPageBreak/>
              <w:t xml:space="preserve">cooperating, resolving arguments, similarities, differences, physical contact, touch, acceptable, unacceptable </w:t>
            </w:r>
          </w:p>
          <w:p w14:paraId="0C9B3E56" w14:textId="77777777" w:rsidR="004F7D1D" w:rsidRPr="00873CA0" w:rsidRDefault="004F7D1D" w:rsidP="004F7D1D">
            <w:pPr>
              <w:rPr>
                <w:rFonts w:ascii="Arial" w:hAnsi="Arial" w:cs="Arial"/>
                <w:sz w:val="20"/>
                <w:szCs w:val="20"/>
              </w:rPr>
            </w:pPr>
            <w:r w:rsidRPr="00873CA0">
              <w:rPr>
                <w:rFonts w:ascii="Arial" w:hAnsi="Arial" w:cs="Arial"/>
                <w:sz w:val="20"/>
                <w:szCs w:val="20"/>
              </w:rPr>
              <w:t>comfortable, teasing, bullying</w:t>
            </w:r>
          </w:p>
          <w:p w14:paraId="3AB32689"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rights, roles, environment </w:t>
            </w:r>
          </w:p>
          <w:p w14:paraId="05DA1F94" w14:textId="77777777" w:rsidR="004F7D1D" w:rsidRPr="00873CA0" w:rsidRDefault="004F7D1D" w:rsidP="004F7D1D">
            <w:pPr>
              <w:rPr>
                <w:rFonts w:ascii="Arial" w:hAnsi="Arial" w:cs="Arial"/>
                <w:sz w:val="20"/>
                <w:szCs w:val="20"/>
              </w:rPr>
            </w:pPr>
            <w:r w:rsidRPr="00873CA0">
              <w:rPr>
                <w:rFonts w:ascii="Arial" w:hAnsi="Arial" w:cs="Arial"/>
                <w:sz w:val="20"/>
                <w:szCs w:val="20"/>
              </w:rPr>
              <w:t xml:space="preserve">money, spending, saving, </w:t>
            </w:r>
          </w:p>
        </w:tc>
        <w:tc>
          <w:tcPr>
            <w:tcW w:w="3516" w:type="dxa"/>
          </w:tcPr>
          <w:p w14:paraId="1BFA2106" w14:textId="77777777" w:rsidR="007922D3" w:rsidRPr="00873CA0" w:rsidRDefault="007922D3" w:rsidP="007922D3">
            <w:pPr>
              <w:rPr>
                <w:rFonts w:ascii="Arial" w:hAnsi="Arial" w:cs="Arial"/>
                <w:sz w:val="20"/>
                <w:szCs w:val="20"/>
              </w:rPr>
            </w:pPr>
            <w:r w:rsidRPr="00873CA0">
              <w:rPr>
                <w:rFonts w:ascii="Arial" w:hAnsi="Arial" w:cs="Arial"/>
                <w:sz w:val="20"/>
                <w:szCs w:val="20"/>
              </w:rPr>
              <w:lastRenderedPageBreak/>
              <w:t xml:space="preserve">balanced diet, influences </w:t>
            </w:r>
          </w:p>
          <w:p w14:paraId="65D195C1" w14:textId="77777777" w:rsidR="007922D3" w:rsidRPr="00873CA0" w:rsidRDefault="007922D3" w:rsidP="007922D3">
            <w:pPr>
              <w:rPr>
                <w:rFonts w:ascii="Arial" w:hAnsi="Arial" w:cs="Arial"/>
                <w:sz w:val="20"/>
                <w:szCs w:val="20"/>
              </w:rPr>
            </w:pPr>
            <w:r w:rsidRPr="00873CA0">
              <w:rPr>
                <w:rFonts w:ascii="Arial" w:hAnsi="Arial" w:cs="Arial"/>
                <w:sz w:val="20"/>
                <w:szCs w:val="20"/>
              </w:rPr>
              <w:t>media, images, reality/fantasy,</w:t>
            </w:r>
          </w:p>
          <w:p w14:paraId="346AFE42" w14:textId="77777777" w:rsidR="007922D3" w:rsidRPr="00873CA0" w:rsidRDefault="007922D3" w:rsidP="007922D3">
            <w:pPr>
              <w:rPr>
                <w:rFonts w:ascii="Arial" w:hAnsi="Arial" w:cs="Arial"/>
                <w:sz w:val="20"/>
                <w:szCs w:val="20"/>
              </w:rPr>
            </w:pPr>
            <w:r w:rsidRPr="00873CA0">
              <w:rPr>
                <w:rFonts w:ascii="Arial" w:hAnsi="Arial" w:cs="Arial"/>
                <w:sz w:val="20"/>
                <w:szCs w:val="20"/>
              </w:rPr>
              <w:t>achievements, aspirations,</w:t>
            </w:r>
            <w:r w:rsidR="00523218">
              <w:rPr>
                <w:rFonts w:ascii="Arial" w:hAnsi="Arial" w:cs="Arial"/>
                <w:sz w:val="20"/>
                <w:szCs w:val="20"/>
              </w:rPr>
              <w:t xml:space="preserve"> </w:t>
            </w:r>
            <w:r w:rsidRPr="00873CA0">
              <w:rPr>
                <w:rFonts w:ascii="Arial" w:hAnsi="Arial" w:cs="Arial"/>
                <w:sz w:val="20"/>
                <w:szCs w:val="20"/>
              </w:rPr>
              <w:t xml:space="preserve">target-setting conflicting emotions, feelings, managing feelings </w:t>
            </w:r>
          </w:p>
          <w:p w14:paraId="07A8E819" w14:textId="77777777" w:rsidR="007922D3" w:rsidRPr="00873CA0" w:rsidRDefault="007922D3" w:rsidP="007922D3">
            <w:pPr>
              <w:rPr>
                <w:rFonts w:ascii="Arial" w:hAnsi="Arial" w:cs="Arial"/>
                <w:sz w:val="20"/>
                <w:szCs w:val="20"/>
              </w:rPr>
            </w:pPr>
            <w:r w:rsidRPr="00873CA0">
              <w:rPr>
                <w:rFonts w:ascii="Arial" w:hAnsi="Arial" w:cs="Arial"/>
                <w:sz w:val="20"/>
                <w:szCs w:val="20"/>
              </w:rPr>
              <w:t>transitions, loss, separation, divorce, bereavement</w:t>
            </w:r>
            <w:r w:rsidR="00523218">
              <w:rPr>
                <w:rFonts w:ascii="Arial" w:hAnsi="Arial" w:cs="Arial"/>
                <w:sz w:val="20"/>
                <w:szCs w:val="20"/>
              </w:rPr>
              <w:t xml:space="preserve">, </w:t>
            </w:r>
            <w:r w:rsidRPr="00873CA0">
              <w:rPr>
                <w:rFonts w:ascii="Arial" w:hAnsi="Arial" w:cs="Arial"/>
                <w:sz w:val="20"/>
                <w:szCs w:val="20"/>
              </w:rPr>
              <w:t xml:space="preserve">risk, danger, hazard, </w:t>
            </w:r>
          </w:p>
          <w:p w14:paraId="75DCAA72" w14:textId="77777777" w:rsidR="007922D3" w:rsidRPr="00873CA0" w:rsidRDefault="007922D3" w:rsidP="007922D3">
            <w:pPr>
              <w:rPr>
                <w:rFonts w:ascii="Arial" w:hAnsi="Arial" w:cs="Arial"/>
                <w:sz w:val="20"/>
                <w:szCs w:val="20"/>
              </w:rPr>
            </w:pPr>
            <w:r w:rsidRPr="00873CA0">
              <w:rPr>
                <w:rFonts w:ascii="Arial" w:hAnsi="Arial" w:cs="Arial"/>
                <w:sz w:val="20"/>
                <w:szCs w:val="20"/>
              </w:rPr>
              <w:t>bacteria, virus, rules</w:t>
            </w:r>
            <w:r w:rsidR="00523218">
              <w:rPr>
                <w:rFonts w:ascii="Arial" w:hAnsi="Arial" w:cs="Arial"/>
                <w:sz w:val="20"/>
                <w:szCs w:val="20"/>
              </w:rPr>
              <w:t xml:space="preserve">, </w:t>
            </w:r>
            <w:r w:rsidRPr="00873CA0">
              <w:rPr>
                <w:rFonts w:ascii="Arial" w:hAnsi="Arial" w:cs="Arial"/>
                <w:sz w:val="20"/>
                <w:szCs w:val="20"/>
              </w:rPr>
              <w:t>habits</w:t>
            </w:r>
            <w:r w:rsidR="00523218">
              <w:rPr>
                <w:rFonts w:ascii="Arial" w:hAnsi="Arial" w:cs="Arial"/>
                <w:sz w:val="20"/>
                <w:szCs w:val="20"/>
              </w:rPr>
              <w:t xml:space="preserve">, </w:t>
            </w:r>
            <w:r w:rsidRPr="00873CA0">
              <w:rPr>
                <w:rFonts w:ascii="Arial" w:hAnsi="Arial" w:cs="Arial"/>
                <w:sz w:val="20"/>
                <w:szCs w:val="20"/>
              </w:rPr>
              <w:t xml:space="preserve">drugs, alcohol, tobacco, medicines, puberty, physical and emotional changes safety, online, personal information, </w:t>
            </w:r>
            <w:r w:rsidRPr="00873CA0">
              <w:rPr>
                <w:rFonts w:ascii="Arial" w:hAnsi="Arial" w:cs="Arial"/>
                <w:sz w:val="20"/>
                <w:szCs w:val="20"/>
              </w:rPr>
              <w:lastRenderedPageBreak/>
              <w:t>viewpoints, opinions, actions, behaviour, consequences</w:t>
            </w:r>
            <w:r w:rsidR="00523218">
              <w:rPr>
                <w:rFonts w:ascii="Arial" w:hAnsi="Arial" w:cs="Arial"/>
                <w:sz w:val="20"/>
                <w:szCs w:val="20"/>
              </w:rPr>
              <w:t xml:space="preserve">, </w:t>
            </w:r>
            <w:r w:rsidRPr="00873CA0">
              <w:rPr>
                <w:rFonts w:ascii="Arial" w:hAnsi="Arial" w:cs="Arial"/>
                <w:sz w:val="20"/>
                <w:szCs w:val="20"/>
              </w:rPr>
              <w:t xml:space="preserve">rules, laws, children’s rights, </w:t>
            </w:r>
          </w:p>
          <w:p w14:paraId="2D83CD6D" w14:textId="77777777" w:rsidR="007922D3" w:rsidRPr="00873CA0" w:rsidRDefault="007922D3" w:rsidP="007922D3">
            <w:pPr>
              <w:rPr>
                <w:rFonts w:ascii="Arial" w:hAnsi="Arial" w:cs="Arial"/>
                <w:sz w:val="20"/>
                <w:szCs w:val="20"/>
              </w:rPr>
            </w:pPr>
            <w:r w:rsidRPr="00873CA0">
              <w:rPr>
                <w:rFonts w:ascii="Arial" w:hAnsi="Arial" w:cs="Arial"/>
                <w:sz w:val="20"/>
                <w:szCs w:val="20"/>
              </w:rPr>
              <w:t>anti-social be</w:t>
            </w:r>
            <w:r w:rsidR="005C3F5C" w:rsidRPr="00873CA0">
              <w:rPr>
                <w:rFonts w:ascii="Arial" w:hAnsi="Arial" w:cs="Arial"/>
                <w:sz w:val="20"/>
                <w:szCs w:val="20"/>
              </w:rPr>
              <w:t xml:space="preserve">haviour, aggression, bullying, </w:t>
            </w:r>
            <w:r w:rsidRPr="00873CA0">
              <w:rPr>
                <w:rFonts w:ascii="Arial" w:hAnsi="Arial" w:cs="Arial"/>
                <w:sz w:val="20"/>
                <w:szCs w:val="20"/>
              </w:rPr>
              <w:t>communities, volunteers, pressure groups, money, spending, saving, budgeting</w:t>
            </w:r>
            <w:r w:rsidR="00523218">
              <w:rPr>
                <w:rFonts w:ascii="Arial" w:hAnsi="Arial" w:cs="Arial"/>
                <w:sz w:val="20"/>
                <w:szCs w:val="20"/>
              </w:rPr>
              <w:t xml:space="preserve">, </w:t>
            </w:r>
            <w:r w:rsidRPr="00873CA0">
              <w:rPr>
                <w:rFonts w:ascii="Arial" w:hAnsi="Arial" w:cs="Arial"/>
                <w:sz w:val="20"/>
                <w:szCs w:val="20"/>
              </w:rPr>
              <w:t xml:space="preserve">money, interest, loan, sustainability, enterprise, </w:t>
            </w:r>
          </w:p>
          <w:p w14:paraId="346CABBC" w14:textId="77777777" w:rsidR="007922D3" w:rsidRPr="00873CA0" w:rsidRDefault="007922D3" w:rsidP="007922D3">
            <w:pPr>
              <w:rPr>
                <w:rFonts w:ascii="Arial" w:hAnsi="Arial" w:cs="Arial"/>
                <w:sz w:val="20"/>
                <w:szCs w:val="20"/>
              </w:rPr>
            </w:pPr>
          </w:p>
        </w:tc>
        <w:tc>
          <w:tcPr>
            <w:tcW w:w="3722" w:type="dxa"/>
          </w:tcPr>
          <w:p w14:paraId="48051CAB" w14:textId="77777777" w:rsidR="005C3F5C" w:rsidRPr="00873CA0" w:rsidRDefault="005C3F5C" w:rsidP="005C3F5C">
            <w:pPr>
              <w:rPr>
                <w:rFonts w:ascii="Arial" w:hAnsi="Arial" w:cs="Arial"/>
                <w:sz w:val="20"/>
                <w:szCs w:val="20"/>
              </w:rPr>
            </w:pPr>
            <w:r w:rsidRPr="00873CA0">
              <w:rPr>
                <w:rFonts w:ascii="Arial" w:hAnsi="Arial" w:cs="Arial"/>
                <w:sz w:val="20"/>
                <w:szCs w:val="20"/>
              </w:rPr>
              <w:lastRenderedPageBreak/>
              <w:t xml:space="preserve">balanced diet, influences </w:t>
            </w:r>
          </w:p>
          <w:p w14:paraId="0729B001" w14:textId="77777777" w:rsidR="005C3F5C" w:rsidRPr="00873CA0" w:rsidRDefault="005C3F5C" w:rsidP="005C3F5C">
            <w:pPr>
              <w:rPr>
                <w:rFonts w:ascii="Arial" w:hAnsi="Arial" w:cs="Arial"/>
                <w:sz w:val="20"/>
                <w:szCs w:val="20"/>
              </w:rPr>
            </w:pPr>
            <w:r w:rsidRPr="00873CA0">
              <w:rPr>
                <w:rFonts w:ascii="Arial" w:hAnsi="Arial" w:cs="Arial"/>
                <w:sz w:val="20"/>
                <w:szCs w:val="20"/>
              </w:rPr>
              <w:t>media, images, reality/fantasy,</w:t>
            </w:r>
          </w:p>
          <w:p w14:paraId="6551CEB5" w14:textId="77777777" w:rsidR="005C3F5C" w:rsidRPr="00873CA0" w:rsidRDefault="005C3F5C" w:rsidP="005C3F5C">
            <w:pPr>
              <w:rPr>
                <w:rFonts w:ascii="Arial" w:hAnsi="Arial" w:cs="Arial"/>
                <w:sz w:val="20"/>
                <w:szCs w:val="20"/>
              </w:rPr>
            </w:pPr>
            <w:r w:rsidRPr="00873CA0">
              <w:rPr>
                <w:rFonts w:ascii="Arial" w:hAnsi="Arial" w:cs="Arial"/>
                <w:sz w:val="20"/>
                <w:szCs w:val="20"/>
              </w:rPr>
              <w:t>achievements, aspirations,</w:t>
            </w:r>
            <w:r w:rsidR="00523218">
              <w:rPr>
                <w:rFonts w:ascii="Arial" w:hAnsi="Arial" w:cs="Arial"/>
                <w:sz w:val="20"/>
                <w:szCs w:val="20"/>
              </w:rPr>
              <w:t xml:space="preserve"> </w:t>
            </w:r>
            <w:r w:rsidRPr="00873CA0">
              <w:rPr>
                <w:rFonts w:ascii="Arial" w:hAnsi="Arial" w:cs="Arial"/>
                <w:sz w:val="20"/>
                <w:szCs w:val="20"/>
              </w:rPr>
              <w:t>target-setting conflicting emotions, feelings, managing feelings</w:t>
            </w:r>
            <w:r w:rsidR="00523218">
              <w:rPr>
                <w:rFonts w:ascii="Arial" w:hAnsi="Arial" w:cs="Arial"/>
                <w:sz w:val="20"/>
                <w:szCs w:val="20"/>
              </w:rPr>
              <w:t xml:space="preserve">, </w:t>
            </w:r>
            <w:r w:rsidRPr="00873CA0">
              <w:rPr>
                <w:rFonts w:ascii="Arial" w:hAnsi="Arial" w:cs="Arial"/>
                <w:sz w:val="20"/>
                <w:szCs w:val="20"/>
              </w:rPr>
              <w:t xml:space="preserve">transitions, loss, separation, divorce, bereavement </w:t>
            </w:r>
          </w:p>
          <w:p w14:paraId="0E73E660" w14:textId="77777777" w:rsidR="005C3F5C" w:rsidRPr="00873CA0" w:rsidRDefault="005C3F5C" w:rsidP="005C3F5C">
            <w:pPr>
              <w:rPr>
                <w:rFonts w:ascii="Arial" w:hAnsi="Arial" w:cs="Arial"/>
                <w:sz w:val="20"/>
                <w:szCs w:val="20"/>
              </w:rPr>
            </w:pPr>
            <w:r w:rsidRPr="00873CA0">
              <w:rPr>
                <w:rFonts w:ascii="Arial" w:hAnsi="Arial" w:cs="Arial"/>
                <w:sz w:val="20"/>
                <w:szCs w:val="20"/>
              </w:rPr>
              <w:t xml:space="preserve">risk, danger, hazard, </w:t>
            </w:r>
          </w:p>
          <w:p w14:paraId="0F59A494" w14:textId="77777777" w:rsidR="005C3F5C" w:rsidRPr="00873CA0" w:rsidRDefault="005C3F5C" w:rsidP="005C3F5C">
            <w:pPr>
              <w:rPr>
                <w:rFonts w:ascii="Arial" w:hAnsi="Arial" w:cs="Arial"/>
                <w:sz w:val="20"/>
                <w:szCs w:val="20"/>
              </w:rPr>
            </w:pPr>
            <w:r w:rsidRPr="00873CA0">
              <w:rPr>
                <w:rFonts w:ascii="Arial" w:hAnsi="Arial" w:cs="Arial"/>
                <w:sz w:val="20"/>
                <w:szCs w:val="20"/>
              </w:rPr>
              <w:t>bacteria, virus, rules</w:t>
            </w:r>
            <w:r w:rsidR="00523218">
              <w:rPr>
                <w:rFonts w:ascii="Arial" w:hAnsi="Arial" w:cs="Arial"/>
                <w:sz w:val="20"/>
                <w:szCs w:val="20"/>
              </w:rPr>
              <w:t xml:space="preserve">, </w:t>
            </w:r>
            <w:r w:rsidRPr="00873CA0">
              <w:rPr>
                <w:rFonts w:ascii="Arial" w:hAnsi="Arial" w:cs="Arial"/>
                <w:sz w:val="20"/>
                <w:szCs w:val="20"/>
              </w:rPr>
              <w:t xml:space="preserve">habits </w:t>
            </w:r>
          </w:p>
          <w:p w14:paraId="7D0B81FA" w14:textId="77777777" w:rsidR="005C3F5C" w:rsidRPr="00873CA0" w:rsidRDefault="005C3F5C" w:rsidP="005C3F5C">
            <w:pPr>
              <w:rPr>
                <w:rFonts w:ascii="Arial" w:hAnsi="Arial" w:cs="Arial"/>
                <w:sz w:val="20"/>
                <w:szCs w:val="20"/>
              </w:rPr>
            </w:pPr>
            <w:r w:rsidRPr="00873CA0">
              <w:rPr>
                <w:rFonts w:ascii="Arial" w:hAnsi="Arial" w:cs="Arial"/>
                <w:sz w:val="20"/>
                <w:szCs w:val="20"/>
              </w:rPr>
              <w:t xml:space="preserve">drugs, alcohol, tobacco, medicines, </w:t>
            </w:r>
          </w:p>
          <w:p w14:paraId="3D864736" w14:textId="77777777" w:rsidR="000F336A" w:rsidRPr="00873CA0" w:rsidRDefault="005C3F5C" w:rsidP="005C3F5C">
            <w:pPr>
              <w:rPr>
                <w:rFonts w:ascii="Arial" w:hAnsi="Arial" w:cs="Arial"/>
                <w:sz w:val="20"/>
                <w:szCs w:val="20"/>
              </w:rPr>
            </w:pPr>
            <w:r w:rsidRPr="00873CA0">
              <w:rPr>
                <w:rFonts w:ascii="Arial" w:hAnsi="Arial" w:cs="Arial"/>
                <w:sz w:val="20"/>
                <w:szCs w:val="20"/>
              </w:rPr>
              <w:t xml:space="preserve">puberty, physical and emotional changes </w:t>
            </w:r>
            <w:r w:rsidR="000F336A" w:rsidRPr="00873CA0">
              <w:rPr>
                <w:rFonts w:ascii="Arial" w:hAnsi="Arial" w:cs="Arial"/>
                <w:sz w:val="20"/>
                <w:szCs w:val="20"/>
              </w:rPr>
              <w:t xml:space="preserve">human reproduction, babies, </w:t>
            </w:r>
            <w:r w:rsidR="000F336A" w:rsidRPr="00873CA0">
              <w:rPr>
                <w:rFonts w:ascii="Arial" w:hAnsi="Arial" w:cs="Arial"/>
                <w:sz w:val="20"/>
                <w:szCs w:val="20"/>
              </w:rPr>
              <w:lastRenderedPageBreak/>
              <w:t xml:space="preserve">sexual intercourse, pregnancy, contraception, parents/carers </w:t>
            </w:r>
          </w:p>
          <w:p w14:paraId="6366B1F7" w14:textId="77777777" w:rsidR="000F336A" w:rsidRPr="00873CA0" w:rsidRDefault="000F336A" w:rsidP="000F336A">
            <w:pPr>
              <w:rPr>
                <w:rFonts w:ascii="Arial" w:hAnsi="Arial" w:cs="Arial"/>
                <w:sz w:val="20"/>
                <w:szCs w:val="20"/>
              </w:rPr>
            </w:pPr>
            <w:r w:rsidRPr="00873CA0">
              <w:rPr>
                <w:rFonts w:ascii="Arial" w:hAnsi="Arial" w:cs="Arial"/>
                <w:sz w:val="20"/>
                <w:szCs w:val="20"/>
              </w:rPr>
              <w:t xml:space="preserve">safety, roads, cycle, rail, water, fire </w:t>
            </w:r>
          </w:p>
          <w:p w14:paraId="75C63847" w14:textId="77777777" w:rsidR="000F336A" w:rsidRPr="00873CA0" w:rsidRDefault="000F336A" w:rsidP="000F336A">
            <w:pPr>
              <w:rPr>
                <w:rFonts w:ascii="Arial" w:hAnsi="Arial" w:cs="Arial"/>
                <w:sz w:val="20"/>
                <w:szCs w:val="20"/>
              </w:rPr>
            </w:pPr>
            <w:r w:rsidRPr="00873CA0">
              <w:rPr>
                <w:rFonts w:ascii="Arial" w:hAnsi="Arial" w:cs="Arial"/>
                <w:sz w:val="20"/>
                <w:szCs w:val="20"/>
              </w:rPr>
              <w:t>safety, online, personal information, passwords, images</w:t>
            </w:r>
            <w:r w:rsidR="00523218">
              <w:rPr>
                <w:rFonts w:ascii="Arial" w:hAnsi="Arial" w:cs="Arial"/>
                <w:sz w:val="20"/>
                <w:szCs w:val="20"/>
              </w:rPr>
              <w:t xml:space="preserve">, </w:t>
            </w:r>
            <w:r w:rsidRPr="00873CA0">
              <w:rPr>
                <w:rFonts w:ascii="Arial" w:hAnsi="Arial" w:cs="Arial"/>
                <w:sz w:val="20"/>
                <w:szCs w:val="20"/>
              </w:rPr>
              <w:t xml:space="preserve">advice, friendships, families, couples, positive relationships </w:t>
            </w:r>
          </w:p>
          <w:p w14:paraId="5069FD0B" w14:textId="77777777" w:rsidR="000F336A" w:rsidRPr="00873CA0" w:rsidRDefault="000F336A" w:rsidP="000F336A">
            <w:pPr>
              <w:rPr>
                <w:rFonts w:ascii="Arial" w:hAnsi="Arial" w:cs="Arial"/>
                <w:sz w:val="20"/>
                <w:szCs w:val="20"/>
              </w:rPr>
            </w:pPr>
            <w:r w:rsidRPr="00873CA0">
              <w:rPr>
                <w:rFonts w:ascii="Arial" w:hAnsi="Arial" w:cs="Arial"/>
                <w:sz w:val="20"/>
                <w:szCs w:val="20"/>
              </w:rPr>
              <w:t xml:space="preserve">relationships, unhealthy, pressure </w:t>
            </w:r>
          </w:p>
          <w:p w14:paraId="0D1D7594" w14:textId="77777777" w:rsidR="000F336A" w:rsidRPr="00873CA0" w:rsidRDefault="000F336A" w:rsidP="000F336A">
            <w:pPr>
              <w:rPr>
                <w:rFonts w:ascii="Arial" w:hAnsi="Arial" w:cs="Arial"/>
                <w:sz w:val="20"/>
                <w:szCs w:val="20"/>
              </w:rPr>
            </w:pPr>
            <w:r w:rsidRPr="00873CA0">
              <w:rPr>
                <w:rFonts w:ascii="Arial" w:hAnsi="Arial" w:cs="Arial"/>
                <w:sz w:val="20"/>
                <w:szCs w:val="20"/>
              </w:rPr>
              <w:t>committed loving relationships, civil partnerships, marriage</w:t>
            </w:r>
            <w:r w:rsidR="00523218">
              <w:rPr>
                <w:rFonts w:ascii="Arial" w:hAnsi="Arial" w:cs="Arial"/>
                <w:sz w:val="20"/>
                <w:szCs w:val="20"/>
              </w:rPr>
              <w:t xml:space="preserve">, </w:t>
            </w:r>
            <w:r w:rsidRPr="00873CA0">
              <w:rPr>
                <w:rFonts w:ascii="Arial" w:hAnsi="Arial" w:cs="Arial"/>
                <w:sz w:val="20"/>
                <w:szCs w:val="20"/>
              </w:rPr>
              <w:t xml:space="preserve">actions, behaviour, consequences </w:t>
            </w:r>
          </w:p>
          <w:p w14:paraId="3E34556E" w14:textId="77777777" w:rsidR="000F336A" w:rsidRPr="00873CA0" w:rsidRDefault="000F336A" w:rsidP="000F336A">
            <w:pPr>
              <w:rPr>
                <w:rFonts w:ascii="Arial" w:hAnsi="Arial" w:cs="Arial"/>
                <w:sz w:val="20"/>
                <w:szCs w:val="20"/>
              </w:rPr>
            </w:pPr>
            <w:r w:rsidRPr="00873CA0">
              <w:rPr>
                <w:rFonts w:ascii="Arial" w:hAnsi="Arial" w:cs="Arial"/>
                <w:sz w:val="20"/>
                <w:szCs w:val="20"/>
              </w:rPr>
              <w:t>physical contact, t</w:t>
            </w:r>
            <w:r w:rsidR="005C3F5C" w:rsidRPr="00873CA0">
              <w:rPr>
                <w:rFonts w:ascii="Arial" w:hAnsi="Arial" w:cs="Arial"/>
                <w:sz w:val="20"/>
                <w:szCs w:val="20"/>
              </w:rPr>
              <w:t xml:space="preserve">ouch, acceptable, unacceptable </w:t>
            </w:r>
            <w:r w:rsidRPr="00873CA0">
              <w:rPr>
                <w:rFonts w:ascii="Arial" w:hAnsi="Arial" w:cs="Arial"/>
                <w:sz w:val="20"/>
                <w:szCs w:val="20"/>
              </w:rPr>
              <w:t>disputes, conflict, feedback, su</w:t>
            </w:r>
            <w:r w:rsidR="005C3F5C" w:rsidRPr="00873CA0">
              <w:rPr>
                <w:rFonts w:ascii="Arial" w:hAnsi="Arial" w:cs="Arial"/>
                <w:sz w:val="20"/>
                <w:szCs w:val="20"/>
              </w:rPr>
              <w:t>pport, negotiation, compromise</w:t>
            </w:r>
            <w:r w:rsidRPr="00873CA0">
              <w:rPr>
                <w:rFonts w:ascii="Arial" w:hAnsi="Arial" w:cs="Arial"/>
                <w:sz w:val="20"/>
                <w:szCs w:val="20"/>
              </w:rPr>
              <w:t xml:space="preserve">, equality, identity, stereotypes, discrimination </w:t>
            </w:r>
          </w:p>
          <w:p w14:paraId="78BE2C4F" w14:textId="24CE8608" w:rsidR="000F336A" w:rsidRPr="00873CA0" w:rsidRDefault="000F336A" w:rsidP="000F336A">
            <w:pPr>
              <w:rPr>
                <w:rFonts w:ascii="Arial" w:hAnsi="Arial" w:cs="Arial"/>
                <w:sz w:val="20"/>
                <w:szCs w:val="20"/>
              </w:rPr>
            </w:pPr>
            <w:r w:rsidRPr="00873CA0">
              <w:rPr>
                <w:rFonts w:ascii="Arial" w:hAnsi="Arial" w:cs="Arial"/>
                <w:sz w:val="20"/>
                <w:szCs w:val="20"/>
              </w:rPr>
              <w:t>bullying, human rights, childr</w:t>
            </w:r>
            <w:r w:rsidR="005C3F5C" w:rsidRPr="00873CA0">
              <w:rPr>
                <w:rFonts w:ascii="Arial" w:hAnsi="Arial" w:cs="Arial"/>
                <w:sz w:val="20"/>
                <w:szCs w:val="20"/>
              </w:rPr>
              <w:t xml:space="preserve">en’s rights, </w:t>
            </w:r>
            <w:r w:rsidRPr="00873CA0">
              <w:rPr>
                <w:rFonts w:ascii="Arial" w:hAnsi="Arial" w:cs="Arial"/>
                <w:sz w:val="20"/>
                <w:szCs w:val="20"/>
              </w:rPr>
              <w:t>communities, volunteers, pressure mone</w:t>
            </w:r>
            <w:r w:rsidR="005C3F5C" w:rsidRPr="00873CA0">
              <w:rPr>
                <w:rFonts w:ascii="Arial" w:hAnsi="Arial" w:cs="Arial"/>
                <w:sz w:val="20"/>
                <w:szCs w:val="20"/>
              </w:rPr>
              <w:t xml:space="preserve">y, spending, saving, budgeting </w:t>
            </w:r>
            <w:r w:rsidRPr="00873CA0">
              <w:rPr>
                <w:rFonts w:ascii="Arial" w:hAnsi="Arial" w:cs="Arial"/>
                <w:sz w:val="20"/>
                <w:szCs w:val="20"/>
              </w:rPr>
              <w:t>sustainability, enterprise, enterprise skills, entrepreneurs</w:t>
            </w:r>
          </w:p>
          <w:p w14:paraId="32B6BA40" w14:textId="77777777" w:rsidR="000F336A" w:rsidRPr="00873CA0" w:rsidRDefault="000F336A" w:rsidP="000F336A">
            <w:pPr>
              <w:rPr>
                <w:rFonts w:ascii="Arial" w:hAnsi="Arial" w:cs="Arial"/>
                <w:sz w:val="20"/>
                <w:szCs w:val="20"/>
              </w:rPr>
            </w:pPr>
          </w:p>
          <w:p w14:paraId="2714044A" w14:textId="77777777" w:rsidR="000F336A" w:rsidRPr="00873CA0" w:rsidRDefault="000F336A" w:rsidP="000F336A">
            <w:pPr>
              <w:rPr>
                <w:rFonts w:ascii="Arial" w:hAnsi="Arial" w:cs="Arial"/>
                <w:sz w:val="20"/>
                <w:szCs w:val="20"/>
              </w:rPr>
            </w:pPr>
          </w:p>
          <w:p w14:paraId="45F558F5" w14:textId="77777777" w:rsidR="000F336A" w:rsidRPr="00873CA0" w:rsidRDefault="000F336A" w:rsidP="000F336A">
            <w:pPr>
              <w:rPr>
                <w:rFonts w:ascii="Arial" w:hAnsi="Arial" w:cs="Arial"/>
                <w:sz w:val="20"/>
                <w:szCs w:val="20"/>
              </w:rPr>
            </w:pPr>
          </w:p>
        </w:tc>
      </w:tr>
    </w:tbl>
    <w:p w14:paraId="10B5464C" w14:textId="77777777" w:rsidR="008815C3" w:rsidRDefault="008815C3"/>
    <w:sectPr w:rsidR="008815C3" w:rsidSect="00573E7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B0E99" w14:textId="77777777" w:rsidR="00FD3E96" w:rsidRDefault="00FD3E96" w:rsidP="00632DC6">
      <w:pPr>
        <w:spacing w:after="0" w:line="240" w:lineRule="auto"/>
      </w:pPr>
      <w:r>
        <w:separator/>
      </w:r>
    </w:p>
  </w:endnote>
  <w:endnote w:type="continuationSeparator" w:id="0">
    <w:p w14:paraId="5699EEA2" w14:textId="77777777" w:rsidR="00FD3E96" w:rsidRDefault="00FD3E96" w:rsidP="0063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ED53" w14:textId="77777777" w:rsidR="00FD3E96" w:rsidRDefault="00FD3E96" w:rsidP="00632DC6">
      <w:pPr>
        <w:spacing w:after="0" w:line="240" w:lineRule="auto"/>
      </w:pPr>
      <w:r>
        <w:separator/>
      </w:r>
    </w:p>
  </w:footnote>
  <w:footnote w:type="continuationSeparator" w:id="0">
    <w:p w14:paraId="1ECDA547" w14:textId="77777777" w:rsidR="00FD3E96" w:rsidRDefault="00FD3E96" w:rsidP="0063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D78C" w14:textId="4234A675" w:rsidR="00FD3E96" w:rsidRDefault="00FD3E96" w:rsidP="0000667A">
    <w:pPr>
      <w:pStyle w:val="Header"/>
      <w:jc w:val="center"/>
    </w:pPr>
    <w:r>
      <w:t>Stukeley Federation</w:t>
    </w:r>
  </w:p>
  <w:p w14:paraId="5DF90D72" w14:textId="3046983B" w:rsidR="00FD3E96" w:rsidRDefault="00FD3E96" w:rsidP="0000667A">
    <w:pPr>
      <w:pStyle w:val="Header"/>
      <w:jc w:val="center"/>
    </w:pPr>
    <w:r>
      <w:t>PSHE   Curriculum Progression</w:t>
    </w:r>
  </w:p>
  <w:p w14:paraId="1F4ADC50" w14:textId="77777777" w:rsidR="00FD3E96" w:rsidRDefault="00FD3E96" w:rsidP="0000667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95E79"/>
    <w:multiLevelType w:val="hybridMultilevel"/>
    <w:tmpl w:val="1C789A26"/>
    <w:lvl w:ilvl="0" w:tplc="147EABE6">
      <w:numFmt w:val="bullet"/>
      <w:lvlText w:val="•"/>
      <w:lvlJc w:val="left"/>
      <w:pPr>
        <w:ind w:left="281" w:hanging="171"/>
      </w:pPr>
      <w:rPr>
        <w:rFonts w:ascii="Roboto" w:eastAsia="Roboto" w:hAnsi="Roboto" w:cs="Roboto" w:hint="default"/>
        <w:color w:val="231F20"/>
        <w:w w:val="104"/>
        <w:sz w:val="14"/>
        <w:szCs w:val="14"/>
        <w:lang w:val="en-GB" w:eastAsia="en-US" w:bidi="ar-SA"/>
      </w:rPr>
    </w:lvl>
    <w:lvl w:ilvl="1" w:tplc="024436CE">
      <w:numFmt w:val="bullet"/>
      <w:lvlText w:val="•"/>
      <w:lvlJc w:val="left"/>
      <w:pPr>
        <w:ind w:left="851" w:hanging="171"/>
      </w:pPr>
      <w:rPr>
        <w:rFonts w:hint="default"/>
        <w:lang w:val="en-GB" w:eastAsia="en-US" w:bidi="ar-SA"/>
      </w:rPr>
    </w:lvl>
    <w:lvl w:ilvl="2" w:tplc="10000F0A">
      <w:numFmt w:val="bullet"/>
      <w:lvlText w:val="•"/>
      <w:lvlJc w:val="left"/>
      <w:pPr>
        <w:ind w:left="1422" w:hanging="171"/>
      </w:pPr>
      <w:rPr>
        <w:rFonts w:hint="default"/>
        <w:lang w:val="en-GB" w:eastAsia="en-US" w:bidi="ar-SA"/>
      </w:rPr>
    </w:lvl>
    <w:lvl w:ilvl="3" w:tplc="77662308">
      <w:numFmt w:val="bullet"/>
      <w:lvlText w:val="•"/>
      <w:lvlJc w:val="left"/>
      <w:pPr>
        <w:ind w:left="1993" w:hanging="171"/>
      </w:pPr>
      <w:rPr>
        <w:rFonts w:hint="default"/>
        <w:lang w:val="en-GB" w:eastAsia="en-US" w:bidi="ar-SA"/>
      </w:rPr>
    </w:lvl>
    <w:lvl w:ilvl="4" w:tplc="516E6FCE">
      <w:numFmt w:val="bullet"/>
      <w:lvlText w:val="•"/>
      <w:lvlJc w:val="left"/>
      <w:pPr>
        <w:ind w:left="2564" w:hanging="171"/>
      </w:pPr>
      <w:rPr>
        <w:rFonts w:hint="default"/>
        <w:lang w:val="en-GB" w:eastAsia="en-US" w:bidi="ar-SA"/>
      </w:rPr>
    </w:lvl>
    <w:lvl w:ilvl="5" w:tplc="C9C073FC">
      <w:numFmt w:val="bullet"/>
      <w:lvlText w:val="•"/>
      <w:lvlJc w:val="left"/>
      <w:pPr>
        <w:ind w:left="3136" w:hanging="171"/>
      </w:pPr>
      <w:rPr>
        <w:rFonts w:hint="default"/>
        <w:lang w:val="en-GB" w:eastAsia="en-US" w:bidi="ar-SA"/>
      </w:rPr>
    </w:lvl>
    <w:lvl w:ilvl="6" w:tplc="2ED8A218">
      <w:numFmt w:val="bullet"/>
      <w:lvlText w:val="•"/>
      <w:lvlJc w:val="left"/>
      <w:pPr>
        <w:ind w:left="3707" w:hanging="171"/>
      </w:pPr>
      <w:rPr>
        <w:rFonts w:hint="default"/>
        <w:lang w:val="en-GB" w:eastAsia="en-US" w:bidi="ar-SA"/>
      </w:rPr>
    </w:lvl>
    <w:lvl w:ilvl="7" w:tplc="FD96F050">
      <w:numFmt w:val="bullet"/>
      <w:lvlText w:val="•"/>
      <w:lvlJc w:val="left"/>
      <w:pPr>
        <w:ind w:left="4278" w:hanging="171"/>
      </w:pPr>
      <w:rPr>
        <w:rFonts w:hint="default"/>
        <w:lang w:val="en-GB" w:eastAsia="en-US" w:bidi="ar-SA"/>
      </w:rPr>
    </w:lvl>
    <w:lvl w:ilvl="8" w:tplc="AEF2F204">
      <w:numFmt w:val="bullet"/>
      <w:lvlText w:val="•"/>
      <w:lvlJc w:val="left"/>
      <w:pPr>
        <w:ind w:left="4849" w:hanging="171"/>
      </w:pPr>
      <w:rPr>
        <w:rFonts w:hint="default"/>
        <w:lang w:val="en-GB" w:eastAsia="en-US" w:bidi="ar-SA"/>
      </w:rPr>
    </w:lvl>
  </w:abstractNum>
  <w:abstractNum w:abstractNumId="1" w15:restartNumberingAfterBreak="0">
    <w:nsid w:val="2E5E012C"/>
    <w:multiLevelType w:val="hybridMultilevel"/>
    <w:tmpl w:val="271E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76E52"/>
    <w:multiLevelType w:val="hybridMultilevel"/>
    <w:tmpl w:val="033EC154"/>
    <w:lvl w:ilvl="0" w:tplc="3F7246FE">
      <w:numFmt w:val="bullet"/>
      <w:lvlText w:val="•"/>
      <w:lvlJc w:val="left"/>
      <w:pPr>
        <w:ind w:left="281" w:hanging="171"/>
      </w:pPr>
      <w:rPr>
        <w:rFonts w:ascii="Roboto" w:eastAsia="Roboto" w:hAnsi="Roboto" w:cs="Roboto" w:hint="default"/>
        <w:color w:val="231F20"/>
        <w:w w:val="100"/>
        <w:sz w:val="15"/>
        <w:szCs w:val="15"/>
        <w:lang w:val="en-GB" w:eastAsia="en-US" w:bidi="ar-SA"/>
      </w:rPr>
    </w:lvl>
    <w:lvl w:ilvl="1" w:tplc="FD0E8978">
      <w:numFmt w:val="bullet"/>
      <w:lvlText w:val="-"/>
      <w:lvlJc w:val="left"/>
      <w:pPr>
        <w:ind w:left="352" w:hanging="72"/>
      </w:pPr>
      <w:rPr>
        <w:rFonts w:ascii="Roboto" w:eastAsia="Roboto" w:hAnsi="Roboto" w:cs="Roboto" w:hint="default"/>
        <w:color w:val="231F20"/>
        <w:w w:val="100"/>
        <w:sz w:val="15"/>
        <w:szCs w:val="15"/>
        <w:lang w:val="en-GB" w:eastAsia="en-US" w:bidi="ar-SA"/>
      </w:rPr>
    </w:lvl>
    <w:lvl w:ilvl="2" w:tplc="24B8126E">
      <w:numFmt w:val="bullet"/>
      <w:lvlText w:val="•"/>
      <w:lvlJc w:val="left"/>
      <w:pPr>
        <w:ind w:left="966" w:hanging="72"/>
      </w:pPr>
      <w:rPr>
        <w:rFonts w:hint="default"/>
        <w:lang w:val="en-GB" w:eastAsia="en-US" w:bidi="ar-SA"/>
      </w:rPr>
    </w:lvl>
    <w:lvl w:ilvl="3" w:tplc="8E3E4E42">
      <w:numFmt w:val="bullet"/>
      <w:lvlText w:val="•"/>
      <w:lvlJc w:val="left"/>
      <w:pPr>
        <w:ind w:left="1573" w:hanging="72"/>
      </w:pPr>
      <w:rPr>
        <w:rFonts w:hint="default"/>
        <w:lang w:val="en-GB" w:eastAsia="en-US" w:bidi="ar-SA"/>
      </w:rPr>
    </w:lvl>
    <w:lvl w:ilvl="4" w:tplc="B28E8230">
      <w:numFmt w:val="bullet"/>
      <w:lvlText w:val="•"/>
      <w:lvlJc w:val="left"/>
      <w:pPr>
        <w:ind w:left="2179" w:hanging="72"/>
      </w:pPr>
      <w:rPr>
        <w:rFonts w:hint="default"/>
        <w:lang w:val="en-GB" w:eastAsia="en-US" w:bidi="ar-SA"/>
      </w:rPr>
    </w:lvl>
    <w:lvl w:ilvl="5" w:tplc="F49A5C7A">
      <w:numFmt w:val="bullet"/>
      <w:lvlText w:val="•"/>
      <w:lvlJc w:val="left"/>
      <w:pPr>
        <w:ind w:left="2786" w:hanging="72"/>
      </w:pPr>
      <w:rPr>
        <w:rFonts w:hint="default"/>
        <w:lang w:val="en-GB" w:eastAsia="en-US" w:bidi="ar-SA"/>
      </w:rPr>
    </w:lvl>
    <w:lvl w:ilvl="6" w:tplc="3E8875E0">
      <w:numFmt w:val="bullet"/>
      <w:lvlText w:val="•"/>
      <w:lvlJc w:val="left"/>
      <w:pPr>
        <w:ind w:left="3392" w:hanging="72"/>
      </w:pPr>
      <w:rPr>
        <w:rFonts w:hint="default"/>
        <w:lang w:val="en-GB" w:eastAsia="en-US" w:bidi="ar-SA"/>
      </w:rPr>
    </w:lvl>
    <w:lvl w:ilvl="7" w:tplc="99BE9E64">
      <w:numFmt w:val="bullet"/>
      <w:lvlText w:val="•"/>
      <w:lvlJc w:val="left"/>
      <w:pPr>
        <w:ind w:left="3999" w:hanging="72"/>
      </w:pPr>
      <w:rPr>
        <w:rFonts w:hint="default"/>
        <w:lang w:val="en-GB" w:eastAsia="en-US" w:bidi="ar-SA"/>
      </w:rPr>
    </w:lvl>
    <w:lvl w:ilvl="8" w:tplc="E75C6260">
      <w:numFmt w:val="bullet"/>
      <w:lvlText w:val="•"/>
      <w:lvlJc w:val="left"/>
      <w:pPr>
        <w:ind w:left="4605" w:hanging="72"/>
      </w:pPr>
      <w:rPr>
        <w:rFonts w:hint="default"/>
        <w:lang w:val="en-GB" w:eastAsia="en-US" w:bidi="ar-SA"/>
      </w:rPr>
    </w:lvl>
  </w:abstractNum>
  <w:abstractNum w:abstractNumId="3" w15:restartNumberingAfterBreak="0">
    <w:nsid w:val="51B71DAA"/>
    <w:multiLevelType w:val="hybridMultilevel"/>
    <w:tmpl w:val="6A40B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701FC"/>
    <w:multiLevelType w:val="hybridMultilevel"/>
    <w:tmpl w:val="882A159C"/>
    <w:lvl w:ilvl="0" w:tplc="A648A47A">
      <w:numFmt w:val="bullet"/>
      <w:lvlText w:val="-"/>
      <w:lvlJc w:val="left"/>
      <w:pPr>
        <w:ind w:left="720" w:hanging="360"/>
      </w:pPr>
      <w:rPr>
        <w:rFonts w:ascii="Roboto" w:eastAsia="Roboto" w:hAnsi="Roboto" w:cs="Roboto" w:hint="default"/>
        <w:color w:val="231F20"/>
        <w:w w:val="104"/>
        <w:sz w:val="14"/>
        <w:szCs w:val="14"/>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C6"/>
    <w:rsid w:val="0000667A"/>
    <w:rsid w:val="00013165"/>
    <w:rsid w:val="00055131"/>
    <w:rsid w:val="000C0134"/>
    <w:rsid w:val="000F0CC2"/>
    <w:rsid w:val="000F336A"/>
    <w:rsid w:val="00105A35"/>
    <w:rsid w:val="00123E1A"/>
    <w:rsid w:val="0012714C"/>
    <w:rsid w:val="00131AB5"/>
    <w:rsid w:val="0014030B"/>
    <w:rsid w:val="00146A4F"/>
    <w:rsid w:val="00157B33"/>
    <w:rsid w:val="001F0B1B"/>
    <w:rsid w:val="001F7CB2"/>
    <w:rsid w:val="00201224"/>
    <w:rsid w:val="00232815"/>
    <w:rsid w:val="00233468"/>
    <w:rsid w:val="0028037A"/>
    <w:rsid w:val="00286FED"/>
    <w:rsid w:val="0029043A"/>
    <w:rsid w:val="00290769"/>
    <w:rsid w:val="00293106"/>
    <w:rsid w:val="00296767"/>
    <w:rsid w:val="002A06B3"/>
    <w:rsid w:val="002B6278"/>
    <w:rsid w:val="002C0C62"/>
    <w:rsid w:val="002E13CC"/>
    <w:rsid w:val="002F401F"/>
    <w:rsid w:val="003007D9"/>
    <w:rsid w:val="00304D18"/>
    <w:rsid w:val="00340E28"/>
    <w:rsid w:val="00342969"/>
    <w:rsid w:val="003453D8"/>
    <w:rsid w:val="0037524E"/>
    <w:rsid w:val="00385B6F"/>
    <w:rsid w:val="003861EC"/>
    <w:rsid w:val="003A6B72"/>
    <w:rsid w:val="003B205D"/>
    <w:rsid w:val="003C62F3"/>
    <w:rsid w:val="003D4ABD"/>
    <w:rsid w:val="003D6736"/>
    <w:rsid w:val="003E7FB7"/>
    <w:rsid w:val="004176FB"/>
    <w:rsid w:val="00445EF1"/>
    <w:rsid w:val="00475F5A"/>
    <w:rsid w:val="0048064F"/>
    <w:rsid w:val="004B6957"/>
    <w:rsid w:val="004E32D5"/>
    <w:rsid w:val="004E42DC"/>
    <w:rsid w:val="004F7D1D"/>
    <w:rsid w:val="00507AB8"/>
    <w:rsid w:val="00523218"/>
    <w:rsid w:val="00525017"/>
    <w:rsid w:val="00526878"/>
    <w:rsid w:val="00530E3E"/>
    <w:rsid w:val="005405D1"/>
    <w:rsid w:val="00566128"/>
    <w:rsid w:val="00573E70"/>
    <w:rsid w:val="005902E5"/>
    <w:rsid w:val="0059702D"/>
    <w:rsid w:val="005C166E"/>
    <w:rsid w:val="005C3F5C"/>
    <w:rsid w:val="005C5C73"/>
    <w:rsid w:val="005C7772"/>
    <w:rsid w:val="005F2552"/>
    <w:rsid w:val="00632DC6"/>
    <w:rsid w:val="00643ACA"/>
    <w:rsid w:val="00670A43"/>
    <w:rsid w:val="00687E71"/>
    <w:rsid w:val="006A1900"/>
    <w:rsid w:val="006A22D4"/>
    <w:rsid w:val="006B2558"/>
    <w:rsid w:val="00767A37"/>
    <w:rsid w:val="00771932"/>
    <w:rsid w:val="007922D3"/>
    <w:rsid w:val="007A6515"/>
    <w:rsid w:val="007B0A57"/>
    <w:rsid w:val="007D460A"/>
    <w:rsid w:val="007F3152"/>
    <w:rsid w:val="0080514A"/>
    <w:rsid w:val="00873CA0"/>
    <w:rsid w:val="008815C3"/>
    <w:rsid w:val="00895A9C"/>
    <w:rsid w:val="008A79E9"/>
    <w:rsid w:val="008C7AAF"/>
    <w:rsid w:val="008D40AD"/>
    <w:rsid w:val="008E3049"/>
    <w:rsid w:val="009004F2"/>
    <w:rsid w:val="009143E7"/>
    <w:rsid w:val="009377EE"/>
    <w:rsid w:val="0094592E"/>
    <w:rsid w:val="00954BB1"/>
    <w:rsid w:val="00957F5F"/>
    <w:rsid w:val="00975FCC"/>
    <w:rsid w:val="0099069B"/>
    <w:rsid w:val="0099187D"/>
    <w:rsid w:val="00997935"/>
    <w:rsid w:val="009D2278"/>
    <w:rsid w:val="009E5A2E"/>
    <w:rsid w:val="009F554B"/>
    <w:rsid w:val="00A61E4B"/>
    <w:rsid w:val="00A63217"/>
    <w:rsid w:val="00A63821"/>
    <w:rsid w:val="00AA6816"/>
    <w:rsid w:val="00AC7D6D"/>
    <w:rsid w:val="00AD3E3D"/>
    <w:rsid w:val="00AD6311"/>
    <w:rsid w:val="00AE7F86"/>
    <w:rsid w:val="00B22DED"/>
    <w:rsid w:val="00B406EC"/>
    <w:rsid w:val="00B51771"/>
    <w:rsid w:val="00B816A3"/>
    <w:rsid w:val="00BD03B2"/>
    <w:rsid w:val="00BD5EDA"/>
    <w:rsid w:val="00BD6070"/>
    <w:rsid w:val="00BD6DEB"/>
    <w:rsid w:val="00BF1C02"/>
    <w:rsid w:val="00C00906"/>
    <w:rsid w:val="00C4424B"/>
    <w:rsid w:val="00C53499"/>
    <w:rsid w:val="00C55BE2"/>
    <w:rsid w:val="00C62129"/>
    <w:rsid w:val="00C71758"/>
    <w:rsid w:val="00CC3F3E"/>
    <w:rsid w:val="00CF18BC"/>
    <w:rsid w:val="00CF4287"/>
    <w:rsid w:val="00D14DD6"/>
    <w:rsid w:val="00D16290"/>
    <w:rsid w:val="00D62392"/>
    <w:rsid w:val="00D64F77"/>
    <w:rsid w:val="00D77D46"/>
    <w:rsid w:val="00DA1F55"/>
    <w:rsid w:val="00DA2D5E"/>
    <w:rsid w:val="00DD34F0"/>
    <w:rsid w:val="00E41D0D"/>
    <w:rsid w:val="00E5440A"/>
    <w:rsid w:val="00E7589E"/>
    <w:rsid w:val="00E91123"/>
    <w:rsid w:val="00EA270F"/>
    <w:rsid w:val="00ED64E4"/>
    <w:rsid w:val="00EE1C37"/>
    <w:rsid w:val="00EE3AE6"/>
    <w:rsid w:val="00EF1791"/>
    <w:rsid w:val="00EF3126"/>
    <w:rsid w:val="00F34683"/>
    <w:rsid w:val="00F838C2"/>
    <w:rsid w:val="00F95C5D"/>
    <w:rsid w:val="00FA55B8"/>
    <w:rsid w:val="00FA67D0"/>
    <w:rsid w:val="00FA74A2"/>
    <w:rsid w:val="00FB217B"/>
    <w:rsid w:val="00FD3E96"/>
    <w:rsid w:val="00FD3F18"/>
    <w:rsid w:val="00FD4022"/>
    <w:rsid w:val="00FE5456"/>
    <w:rsid w:val="00FF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633F"/>
  <w15:docId w15:val="{37388774-9197-4726-960F-E16A6298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6"/>
  </w:style>
  <w:style w:type="paragraph" w:styleId="Footer">
    <w:name w:val="footer"/>
    <w:basedOn w:val="Normal"/>
    <w:link w:val="FooterChar"/>
    <w:uiPriority w:val="99"/>
    <w:unhideWhenUsed/>
    <w:rsid w:val="0063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6"/>
  </w:style>
  <w:style w:type="paragraph" w:styleId="BalloonText">
    <w:name w:val="Balloon Text"/>
    <w:basedOn w:val="Normal"/>
    <w:link w:val="BalloonTextChar"/>
    <w:uiPriority w:val="99"/>
    <w:semiHidden/>
    <w:unhideWhenUsed/>
    <w:rsid w:val="006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C6"/>
    <w:rPr>
      <w:rFonts w:ascii="Tahoma" w:hAnsi="Tahoma" w:cs="Tahoma"/>
      <w:sz w:val="16"/>
      <w:szCs w:val="16"/>
    </w:rPr>
  </w:style>
  <w:style w:type="table" w:styleId="TableGrid">
    <w:name w:val="Table Grid"/>
    <w:basedOn w:val="TableNormal"/>
    <w:uiPriority w:val="59"/>
    <w:rsid w:val="0063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D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54BB1"/>
    <w:pPr>
      <w:ind w:left="720"/>
      <w:contextualSpacing/>
    </w:pPr>
  </w:style>
  <w:style w:type="paragraph" w:customStyle="1" w:styleId="TableParagraph">
    <w:name w:val="Table Paragraph"/>
    <w:basedOn w:val="Normal"/>
    <w:uiPriority w:val="1"/>
    <w:qFormat/>
    <w:rsid w:val="00507AB8"/>
    <w:pPr>
      <w:widowControl w:val="0"/>
      <w:autoSpaceDE w:val="0"/>
      <w:autoSpaceDN w:val="0"/>
      <w:spacing w:before="41" w:after="0" w:line="240" w:lineRule="auto"/>
      <w:ind w:left="281" w:hanging="171"/>
    </w:pPr>
    <w:rPr>
      <w:rFonts w:ascii="Roboto" w:eastAsia="Roboto" w:hAnsi="Roboto" w:cs="Roboto"/>
      <w:lang w:eastAsia="en-US"/>
    </w:rPr>
  </w:style>
  <w:style w:type="paragraph" w:styleId="BodyText">
    <w:name w:val="Body Text"/>
    <w:basedOn w:val="Normal"/>
    <w:link w:val="BodyTextChar"/>
    <w:uiPriority w:val="1"/>
    <w:qFormat/>
    <w:rsid w:val="00507AB8"/>
    <w:pPr>
      <w:widowControl w:val="0"/>
      <w:autoSpaceDE w:val="0"/>
      <w:autoSpaceDN w:val="0"/>
      <w:spacing w:before="10" w:after="0" w:line="240" w:lineRule="auto"/>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507AB8"/>
    <w:rPr>
      <w:rFonts w:ascii="Roboto" w:eastAsia="Roboto" w:hAnsi="Roboto" w:cs="Robo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8DB966CD98C47B5B58B831C6790B0" ma:contentTypeVersion="13" ma:contentTypeDescription="Create a new document." ma:contentTypeScope="" ma:versionID="86053a55ac968e0cabd804994d5c6aab">
  <xsd:schema xmlns:xsd="http://www.w3.org/2001/XMLSchema" xmlns:xs="http://www.w3.org/2001/XMLSchema" xmlns:p="http://schemas.microsoft.com/office/2006/metadata/properties" xmlns:ns3="aa0809e3-4e77-47c8-8ecc-3862f03ac981" xmlns:ns4="42b2f872-50f6-4308-bd25-362f0469f1a5" targetNamespace="http://schemas.microsoft.com/office/2006/metadata/properties" ma:root="true" ma:fieldsID="9e3e38a973845d2fdf5c2abe7d0a4cd7" ns3:_="" ns4:_="">
    <xsd:import namespace="aa0809e3-4e77-47c8-8ecc-3862f03ac981"/>
    <xsd:import namespace="42b2f872-50f6-4308-bd25-362f0469f1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09e3-4e77-47c8-8ecc-3862f03ac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2f872-50f6-4308-bd25-362f0469f1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5F304-42EF-44CA-84DB-B88974F9A75E}">
  <ds:schemaRefs>
    <ds:schemaRef ds:uri="http://schemas.microsoft.com/sharepoint/v3/contenttype/forms"/>
  </ds:schemaRefs>
</ds:datastoreItem>
</file>

<file path=customXml/itemProps2.xml><?xml version="1.0" encoding="utf-8"?>
<ds:datastoreItem xmlns:ds="http://schemas.openxmlformats.org/officeDocument/2006/customXml" ds:itemID="{F9149C54-5DE8-4EE3-B578-E8C88DB37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809e3-4e77-47c8-8ecc-3862f03ac981"/>
    <ds:schemaRef ds:uri="42b2f872-50f6-4308-bd25-362f0469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C8753-B9B2-4005-B6AC-C17C3E0BB13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a0809e3-4e77-47c8-8ecc-3862f03ac981"/>
    <ds:schemaRef ds:uri="http://schemas.openxmlformats.org/package/2006/metadata/core-properties"/>
    <ds:schemaRef ds:uri="42b2f872-50f6-4308-bd25-362f0469f1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25ABEF8C</Template>
  <TotalTime>11</TotalTime>
  <Pages>6</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 Emery</cp:lastModifiedBy>
  <cp:revision>5</cp:revision>
  <cp:lastPrinted>2021-05-05T09:18:00Z</cp:lastPrinted>
  <dcterms:created xsi:type="dcterms:W3CDTF">2021-05-05T09:06:00Z</dcterms:created>
  <dcterms:modified xsi:type="dcterms:W3CDTF">2021-05-05T09:19:00Z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0x0101005448DB966CD98C47B5B58B831C6790B0</vt:lpwstr>
  </property>
</Properties>
</file>